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26E1" w14:textId="27705729" w:rsidR="004B654C" w:rsidRDefault="004B654C" w:rsidP="003B16CE">
      <w:pPr>
        <w:contextualSpacing/>
      </w:pPr>
    </w:p>
    <w:p w14:paraId="1BCC7DCA" w14:textId="11D449CA" w:rsidR="003430E3" w:rsidRPr="00F84390" w:rsidRDefault="003430E3" w:rsidP="003430E3">
      <w:pPr>
        <w:contextualSpacing/>
        <w:jc w:val="center"/>
        <w:rPr>
          <w:rFonts w:asciiTheme="majorHAnsi" w:eastAsia="Arial Unicode MS" w:hAnsiTheme="majorHAnsi" w:cs="Arial Unicode MS"/>
          <w:i/>
          <w:sz w:val="48"/>
          <w:szCs w:val="48"/>
        </w:rPr>
      </w:pPr>
      <w:r w:rsidRPr="00F84390">
        <w:rPr>
          <w:rFonts w:asciiTheme="majorHAnsi" w:eastAsia="Arial Unicode MS" w:hAnsiTheme="majorHAnsi" w:cs="Arial Unicode MS"/>
          <w:i/>
          <w:sz w:val="48"/>
          <w:szCs w:val="48"/>
        </w:rPr>
        <w:t xml:space="preserve">Notice of Vacancy </w:t>
      </w:r>
    </w:p>
    <w:p w14:paraId="474FC8DE" w14:textId="77777777" w:rsidR="003430E3" w:rsidRPr="004A176B" w:rsidRDefault="003430E3" w:rsidP="003430E3">
      <w:pPr>
        <w:contextualSpacing/>
        <w:rPr>
          <w:rFonts w:eastAsia="Arial Unicode MS"/>
        </w:rPr>
      </w:pPr>
    </w:p>
    <w:p w14:paraId="68889B1D" w14:textId="2657DA21" w:rsidR="00CB7761" w:rsidRPr="004A176B" w:rsidRDefault="003430E3" w:rsidP="003430E3">
      <w:pPr>
        <w:contextualSpacing/>
        <w:rPr>
          <w:rFonts w:eastAsia="Arial Unicode MS"/>
        </w:rPr>
      </w:pPr>
      <w:r w:rsidRPr="004A176B">
        <w:rPr>
          <w:rFonts w:eastAsia="Arial Unicode MS"/>
          <w:b/>
        </w:rPr>
        <w:t>Date Posted:</w:t>
      </w:r>
      <w:r w:rsidRPr="004A176B">
        <w:rPr>
          <w:rFonts w:eastAsia="Arial Unicode MS"/>
        </w:rPr>
        <w:t xml:space="preserve"> </w:t>
      </w:r>
      <w:r w:rsidR="00D72713" w:rsidRPr="004A176B">
        <w:rPr>
          <w:rFonts w:eastAsia="Arial Unicode MS"/>
        </w:rPr>
        <w:tab/>
      </w:r>
      <w:r w:rsidR="00D72713" w:rsidRPr="004A176B">
        <w:rPr>
          <w:rFonts w:eastAsia="Arial Unicode MS"/>
        </w:rPr>
        <w:tab/>
      </w:r>
      <w:r w:rsidR="00F30876" w:rsidRPr="004A176B">
        <w:rPr>
          <w:rFonts w:eastAsia="Arial Unicode MS"/>
        </w:rPr>
        <w:tab/>
      </w:r>
      <w:r w:rsidR="004A176B" w:rsidRPr="004A176B">
        <w:rPr>
          <w:rFonts w:eastAsia="Arial Unicode MS"/>
        </w:rPr>
        <w:t xml:space="preserve">August </w:t>
      </w:r>
      <w:r w:rsidR="00A31587">
        <w:rPr>
          <w:rFonts w:eastAsia="Arial Unicode MS"/>
        </w:rPr>
        <w:t>18</w:t>
      </w:r>
      <w:r w:rsidR="004A176B" w:rsidRPr="004A176B">
        <w:rPr>
          <w:rFonts w:eastAsia="Arial Unicode MS"/>
        </w:rPr>
        <w:t>, 2026</w:t>
      </w:r>
    </w:p>
    <w:p w14:paraId="46B54EE0" w14:textId="77777777" w:rsidR="003430E3" w:rsidRPr="004A176B" w:rsidRDefault="003430E3" w:rsidP="003430E3">
      <w:pPr>
        <w:contextualSpacing/>
        <w:rPr>
          <w:rFonts w:eastAsia="Arial Unicode MS"/>
        </w:rPr>
      </w:pPr>
    </w:p>
    <w:p w14:paraId="13CCCB24" w14:textId="76ACC2C2" w:rsidR="00CB7761" w:rsidRPr="004A176B" w:rsidRDefault="00CB7761" w:rsidP="003430E3">
      <w:pPr>
        <w:contextualSpacing/>
        <w:rPr>
          <w:rFonts w:eastAsia="Arial Unicode MS"/>
        </w:rPr>
      </w:pPr>
      <w:r w:rsidRPr="004A176B">
        <w:rPr>
          <w:rFonts w:eastAsia="Arial Unicode MS"/>
          <w:b/>
        </w:rPr>
        <w:t>Title of Position:</w:t>
      </w:r>
      <w:r w:rsidRPr="004A176B">
        <w:rPr>
          <w:rFonts w:eastAsia="Arial Unicode MS"/>
        </w:rPr>
        <w:tab/>
      </w:r>
      <w:r w:rsidR="003430E3" w:rsidRPr="004A176B">
        <w:rPr>
          <w:rFonts w:eastAsia="Arial Unicode MS"/>
        </w:rPr>
        <w:tab/>
      </w:r>
      <w:r w:rsidR="007805C5">
        <w:rPr>
          <w:rFonts w:eastAsia="Arial Unicode MS"/>
        </w:rPr>
        <w:t>Electrician</w:t>
      </w:r>
    </w:p>
    <w:p w14:paraId="536ACEB2" w14:textId="35400BC7" w:rsidR="00CB7761" w:rsidRPr="004A176B" w:rsidRDefault="00CB7761" w:rsidP="003430E3">
      <w:pPr>
        <w:contextualSpacing/>
        <w:rPr>
          <w:rFonts w:eastAsia="Arial Unicode MS"/>
        </w:rPr>
      </w:pPr>
      <w:r w:rsidRPr="004A176B">
        <w:rPr>
          <w:rFonts w:eastAsia="Arial Unicode MS"/>
          <w:b/>
        </w:rPr>
        <w:t>Number of Vacancies:</w:t>
      </w:r>
      <w:r w:rsidRPr="004A176B">
        <w:rPr>
          <w:rFonts w:eastAsia="Arial Unicode MS"/>
        </w:rPr>
        <w:tab/>
      </w:r>
      <w:r w:rsidR="004A176B" w:rsidRPr="004A176B">
        <w:rPr>
          <w:rFonts w:eastAsia="Arial Unicode MS"/>
        </w:rPr>
        <w:t>One</w:t>
      </w:r>
      <w:r w:rsidR="000922F7" w:rsidRPr="004A176B">
        <w:rPr>
          <w:rFonts w:eastAsia="Arial Unicode MS"/>
        </w:rPr>
        <w:t xml:space="preserve"> (</w:t>
      </w:r>
      <w:r w:rsidR="007805C5">
        <w:rPr>
          <w:rFonts w:eastAsia="Arial Unicode MS"/>
        </w:rPr>
        <w:t>2</w:t>
      </w:r>
      <w:r w:rsidRPr="004A176B">
        <w:rPr>
          <w:rFonts w:eastAsia="Arial Unicode MS"/>
        </w:rPr>
        <w:t xml:space="preserve">) </w:t>
      </w:r>
      <w:r w:rsidR="002401D5" w:rsidRPr="004A176B">
        <w:rPr>
          <w:rFonts w:eastAsia="Arial Unicode MS"/>
        </w:rPr>
        <w:t>P</w:t>
      </w:r>
      <w:r w:rsidR="007805C5">
        <w:rPr>
          <w:rFonts w:eastAsia="Arial Unicode MS"/>
        </w:rPr>
        <w:t>ermanent</w:t>
      </w:r>
      <w:r w:rsidR="00FC6EEA" w:rsidRPr="004A176B">
        <w:rPr>
          <w:rFonts w:eastAsia="Arial Unicode MS"/>
        </w:rPr>
        <w:t xml:space="preserve"> Appointment</w:t>
      </w:r>
      <w:r w:rsidR="007805C5">
        <w:rPr>
          <w:rFonts w:eastAsia="Arial Unicode MS"/>
        </w:rPr>
        <w:t>s</w:t>
      </w:r>
      <w:r w:rsidR="00FC6EEA" w:rsidRPr="004A176B">
        <w:rPr>
          <w:rFonts w:eastAsia="Arial Unicode MS"/>
        </w:rPr>
        <w:t xml:space="preserve"> </w:t>
      </w:r>
      <w:r w:rsidR="003430E3" w:rsidRPr="004A176B">
        <w:rPr>
          <w:rFonts w:eastAsia="Arial Unicode MS"/>
        </w:rPr>
        <w:t xml:space="preserve"> </w:t>
      </w:r>
    </w:p>
    <w:p w14:paraId="5A98AB19" w14:textId="53542689" w:rsidR="002401D5" w:rsidRPr="004A176B" w:rsidRDefault="00CB7761" w:rsidP="002401D5">
      <w:pPr>
        <w:rPr>
          <w:rFonts w:eastAsia="Arial Unicode MS"/>
        </w:rPr>
      </w:pPr>
      <w:r w:rsidRPr="004A176B">
        <w:rPr>
          <w:rFonts w:eastAsia="Arial Unicode MS"/>
          <w:b/>
        </w:rPr>
        <w:t>Salary Range</w:t>
      </w:r>
      <w:r w:rsidRPr="004A176B">
        <w:rPr>
          <w:rFonts w:eastAsia="Arial Unicode MS"/>
        </w:rPr>
        <w:t>:</w:t>
      </w:r>
      <w:r w:rsidRPr="004A176B">
        <w:rPr>
          <w:rFonts w:eastAsia="Arial Unicode MS"/>
        </w:rPr>
        <w:tab/>
      </w:r>
      <w:r w:rsidRPr="004A176B">
        <w:rPr>
          <w:rFonts w:eastAsia="Arial Unicode MS"/>
        </w:rPr>
        <w:tab/>
      </w:r>
      <w:r w:rsidR="000922F7" w:rsidRPr="004A176B">
        <w:rPr>
          <w:rFonts w:eastAsia="Arial Unicode MS"/>
        </w:rPr>
        <w:t>$</w:t>
      </w:r>
      <w:r w:rsidR="007805C5">
        <w:rPr>
          <w:rFonts w:eastAsia="Arial Unicode MS"/>
        </w:rPr>
        <w:t>28.54 - $33.13 hourly</w:t>
      </w:r>
    </w:p>
    <w:p w14:paraId="69C60871" w14:textId="10C1797F" w:rsidR="00CB7761" w:rsidRPr="004A176B" w:rsidRDefault="00CB7761" w:rsidP="003430E3">
      <w:pPr>
        <w:contextualSpacing/>
        <w:rPr>
          <w:rFonts w:eastAsia="Arial Unicode MS"/>
        </w:rPr>
      </w:pPr>
      <w:r w:rsidRPr="004A176B">
        <w:rPr>
          <w:rFonts w:eastAsia="Arial Unicode MS"/>
          <w:b/>
        </w:rPr>
        <w:t>Location:</w:t>
      </w:r>
      <w:r w:rsidRPr="004A176B">
        <w:rPr>
          <w:rFonts w:eastAsia="Arial Unicode MS"/>
          <w:b/>
        </w:rPr>
        <w:tab/>
      </w:r>
      <w:r w:rsidRPr="004A176B">
        <w:rPr>
          <w:rFonts w:eastAsia="Arial Unicode MS"/>
        </w:rPr>
        <w:tab/>
      </w:r>
      <w:r w:rsidR="003430E3" w:rsidRPr="004A176B">
        <w:rPr>
          <w:rFonts w:eastAsia="Arial Unicode MS"/>
        </w:rPr>
        <w:tab/>
      </w:r>
      <w:r w:rsidR="00530960" w:rsidRPr="004A176B">
        <w:rPr>
          <w:rFonts w:eastAsia="Arial Unicode MS"/>
        </w:rPr>
        <w:t>Treatment Plant</w:t>
      </w:r>
      <w:r w:rsidR="00A056E9" w:rsidRPr="004A176B">
        <w:rPr>
          <w:rFonts w:eastAsia="Arial Unicode MS"/>
        </w:rPr>
        <w:t xml:space="preserve"> </w:t>
      </w:r>
      <w:r w:rsidR="007805C5">
        <w:rPr>
          <w:rFonts w:eastAsia="Arial Unicode MS"/>
        </w:rPr>
        <w:t>Maintenance Division</w:t>
      </w:r>
    </w:p>
    <w:p w14:paraId="6D3EBBD4" w14:textId="4F863B2C" w:rsidR="00CB7761" w:rsidRPr="004A176B" w:rsidRDefault="005B4042" w:rsidP="003430E3">
      <w:pPr>
        <w:contextualSpacing/>
        <w:rPr>
          <w:rFonts w:eastAsia="Arial Unicode MS"/>
        </w:rPr>
      </w:pPr>
      <w:r w:rsidRPr="004A176B">
        <w:rPr>
          <w:rFonts w:eastAsia="Arial Unicode MS"/>
          <w:b/>
          <w:bCs/>
        </w:rPr>
        <w:t>Shift:</w:t>
      </w:r>
      <w:r w:rsidRPr="004A176B">
        <w:rPr>
          <w:rFonts w:eastAsia="Arial Unicode MS"/>
          <w:b/>
          <w:bCs/>
        </w:rPr>
        <w:tab/>
      </w:r>
      <w:r w:rsidRPr="004A176B">
        <w:rPr>
          <w:rFonts w:eastAsia="Arial Unicode MS"/>
          <w:b/>
          <w:bCs/>
        </w:rPr>
        <w:tab/>
      </w:r>
      <w:r w:rsidRPr="004A176B">
        <w:rPr>
          <w:rFonts w:eastAsia="Arial Unicode MS"/>
          <w:b/>
          <w:bCs/>
        </w:rPr>
        <w:tab/>
      </w:r>
      <w:r w:rsidRPr="004A176B">
        <w:rPr>
          <w:rFonts w:eastAsia="Arial Unicode MS"/>
          <w:b/>
          <w:bCs/>
        </w:rPr>
        <w:tab/>
      </w:r>
      <w:r w:rsidR="00D72713" w:rsidRPr="004A176B">
        <w:rPr>
          <w:rFonts w:eastAsia="Arial Unicode MS"/>
        </w:rPr>
        <w:t>7:30am-3:30</w:t>
      </w:r>
      <w:r w:rsidR="003B4B45" w:rsidRPr="004A176B">
        <w:rPr>
          <w:rFonts w:eastAsia="Arial Unicode MS"/>
        </w:rPr>
        <w:t>pm</w:t>
      </w:r>
    </w:p>
    <w:p w14:paraId="79C966EC" w14:textId="7F0D9E3B" w:rsidR="003453B1" w:rsidRPr="004A176B" w:rsidRDefault="003453B1" w:rsidP="003430E3">
      <w:pPr>
        <w:contextualSpacing/>
        <w:rPr>
          <w:rFonts w:eastAsia="Arial Unicode MS"/>
        </w:rPr>
      </w:pPr>
      <w:r w:rsidRPr="004A176B">
        <w:rPr>
          <w:rFonts w:eastAsia="Arial Unicode MS"/>
          <w:b/>
          <w:bCs/>
        </w:rPr>
        <w:t>Employment Type:</w:t>
      </w:r>
      <w:r w:rsidRPr="004A176B">
        <w:rPr>
          <w:rFonts w:eastAsia="Arial Unicode MS"/>
          <w:b/>
          <w:bCs/>
        </w:rPr>
        <w:tab/>
      </w:r>
      <w:r w:rsidRPr="004A176B">
        <w:rPr>
          <w:rFonts w:eastAsia="Arial Unicode MS"/>
          <w:b/>
          <w:bCs/>
        </w:rPr>
        <w:tab/>
      </w:r>
      <w:r w:rsidRPr="004A176B">
        <w:rPr>
          <w:rFonts w:eastAsia="Arial Unicode MS"/>
        </w:rPr>
        <w:t>Full Time</w:t>
      </w:r>
    </w:p>
    <w:p w14:paraId="701E8BFB" w14:textId="4F6FD1A0" w:rsidR="003453B1" w:rsidRDefault="003453B1" w:rsidP="003430E3">
      <w:pPr>
        <w:contextualSpacing/>
        <w:rPr>
          <w:rFonts w:eastAsia="Arial Unicode MS"/>
        </w:rPr>
      </w:pPr>
      <w:r w:rsidRPr="004A176B">
        <w:rPr>
          <w:rFonts w:eastAsia="Arial Unicode MS"/>
          <w:b/>
          <w:bCs/>
        </w:rPr>
        <w:t>Benefits:</w:t>
      </w:r>
      <w:r w:rsidRPr="004A176B">
        <w:rPr>
          <w:rFonts w:eastAsia="Arial Unicode MS"/>
          <w:b/>
          <w:bCs/>
        </w:rPr>
        <w:tab/>
      </w:r>
      <w:r w:rsidRPr="004A176B">
        <w:rPr>
          <w:rFonts w:eastAsia="Arial Unicode MS"/>
        </w:rPr>
        <w:tab/>
      </w:r>
      <w:r w:rsidRPr="004A176B">
        <w:rPr>
          <w:rFonts w:eastAsia="Arial Unicode MS"/>
        </w:rPr>
        <w:tab/>
        <w:t xml:space="preserve">Full Benefits, Outlined </w:t>
      </w:r>
      <w:r w:rsidR="00CC3416" w:rsidRPr="004A176B">
        <w:rPr>
          <w:rFonts w:eastAsia="Arial Unicode MS"/>
        </w:rPr>
        <w:t>B</w:t>
      </w:r>
      <w:r w:rsidRPr="004A176B">
        <w:rPr>
          <w:rFonts w:eastAsia="Arial Unicode MS"/>
        </w:rPr>
        <w:t>elow</w:t>
      </w:r>
    </w:p>
    <w:p w14:paraId="0FC9BEB8" w14:textId="49A65948" w:rsidR="009B34B3" w:rsidRDefault="009B34B3" w:rsidP="003430E3">
      <w:pPr>
        <w:contextualSpacing/>
        <w:rPr>
          <w:rFonts w:eastAsia="Arial Unicode MS"/>
        </w:rPr>
      </w:pPr>
    </w:p>
    <w:p w14:paraId="59F21802" w14:textId="77777777" w:rsidR="009B34B3" w:rsidRDefault="009B34B3" w:rsidP="009B34B3">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6954A855" w14:textId="77777777" w:rsidR="00F84390" w:rsidRPr="004A176B" w:rsidRDefault="00F84390" w:rsidP="00F84390">
      <w:pPr>
        <w:pBdr>
          <w:bottom w:val="thickThinSmallGap" w:sz="24" w:space="1" w:color="auto"/>
        </w:pBdr>
        <w:contextualSpacing/>
        <w:rPr>
          <w:rFonts w:eastAsia="Arial Unicode MS"/>
        </w:rPr>
      </w:pPr>
    </w:p>
    <w:p w14:paraId="2A2F0B12" w14:textId="77777777" w:rsidR="003453B1" w:rsidRPr="004A176B" w:rsidRDefault="003453B1" w:rsidP="00B050FB">
      <w:pPr>
        <w:contextualSpacing/>
        <w:rPr>
          <w:rFonts w:eastAsia="Arial Unicode MS"/>
          <w:b/>
        </w:rPr>
      </w:pPr>
    </w:p>
    <w:p w14:paraId="4B9D15E7" w14:textId="451D2B1B" w:rsidR="00C10009" w:rsidRPr="00A31587" w:rsidRDefault="003430E3" w:rsidP="00B050FB">
      <w:pPr>
        <w:contextualSpacing/>
        <w:rPr>
          <w:rFonts w:eastAsia="Arial Unicode MS"/>
          <w:b/>
          <w:u w:val="single"/>
        </w:rPr>
      </w:pPr>
      <w:r w:rsidRPr="004A176B">
        <w:rPr>
          <w:rFonts w:eastAsia="Arial Unicode MS"/>
          <w:b/>
          <w:u w:val="single"/>
        </w:rPr>
        <w:t>Job Duties</w:t>
      </w:r>
    </w:p>
    <w:p w14:paraId="6BA795BE" w14:textId="4278B7F1" w:rsidR="00E60099" w:rsidRPr="007805C5" w:rsidRDefault="007805C5" w:rsidP="00E60099">
      <w:pPr>
        <w:autoSpaceDE w:val="0"/>
        <w:autoSpaceDN w:val="0"/>
        <w:adjustRightInd w:val="0"/>
        <w:rPr>
          <w:shd w:val="clear" w:color="auto" w:fill="FFFFFF"/>
        </w:rPr>
      </w:pPr>
      <w:r w:rsidRPr="007805C5">
        <w:rPr>
          <w:shd w:val="clear" w:color="auto" w:fill="FFFFFF"/>
        </w:rPr>
        <w:t xml:space="preserve">This is skilled work involving the responsibility for efficient and workmanlike performance in the installation, maintenance and repair of electrical wiring, equipment, and devices, including but not limited to structures and mechanical lift bridges. Incumbents work as an Electrician at the skilled craft worker level receiving general instructions regarding tasks to be performed allowing considerable leeway for planning the details of each assignment. Incumbents may work independently when engaged in troubleshooting in the field. Depending upon work assignments, incumbents may be on call in the event of a power failure or </w:t>
      </w:r>
      <w:proofErr w:type="gramStart"/>
      <w:r w:rsidRPr="007805C5">
        <w:rPr>
          <w:shd w:val="clear" w:color="auto" w:fill="FFFFFF"/>
        </w:rPr>
        <w:t>crisis situation</w:t>
      </w:r>
      <w:proofErr w:type="gramEnd"/>
      <w:r w:rsidRPr="007805C5">
        <w:rPr>
          <w:shd w:val="clear" w:color="auto" w:fill="FFFFFF"/>
        </w:rPr>
        <w:t>. Immediate supervision may be exercised over assigned employees.</w:t>
      </w:r>
    </w:p>
    <w:p w14:paraId="362802B0" w14:textId="77777777" w:rsidR="007805C5" w:rsidRPr="007805C5" w:rsidRDefault="007805C5" w:rsidP="00E60099">
      <w:pPr>
        <w:autoSpaceDE w:val="0"/>
        <w:autoSpaceDN w:val="0"/>
        <w:adjustRightInd w:val="0"/>
        <w:rPr>
          <w:rFonts w:eastAsiaTheme="minorHAnsi"/>
        </w:rPr>
      </w:pPr>
    </w:p>
    <w:p w14:paraId="3EFFD369" w14:textId="77777777" w:rsidR="00E60099" w:rsidRPr="007805C5" w:rsidRDefault="00E60099" w:rsidP="00E60099">
      <w:pPr>
        <w:autoSpaceDE w:val="0"/>
        <w:autoSpaceDN w:val="0"/>
        <w:adjustRightInd w:val="0"/>
        <w:rPr>
          <w:rFonts w:eastAsiaTheme="minorHAnsi"/>
          <w:b/>
          <w:bCs/>
          <w:u w:val="single"/>
        </w:rPr>
      </w:pPr>
      <w:r w:rsidRPr="007805C5">
        <w:rPr>
          <w:rFonts w:eastAsiaTheme="minorHAnsi"/>
          <w:b/>
          <w:bCs/>
          <w:u w:val="single"/>
        </w:rPr>
        <w:t>TYPICAL WORK ACTIVITIES</w:t>
      </w:r>
    </w:p>
    <w:p w14:paraId="254C1B4C" w14:textId="59059E93" w:rsidR="00E60099" w:rsidRPr="007805C5" w:rsidRDefault="007805C5" w:rsidP="00E60099">
      <w:pPr>
        <w:autoSpaceDE w:val="0"/>
        <w:autoSpaceDN w:val="0"/>
        <w:adjustRightInd w:val="0"/>
        <w:rPr>
          <w:rFonts w:eastAsiaTheme="minorHAnsi"/>
        </w:rPr>
      </w:pPr>
      <w:r w:rsidRPr="007805C5">
        <w:rPr>
          <w:shd w:val="clear" w:color="auto" w:fill="FFFFFF"/>
        </w:rPr>
        <w:t>Installs, maintains and repairs wiring and lighting systems, including conduits and cables;</w:t>
      </w:r>
      <w:r w:rsidRPr="007805C5">
        <w:br/>
      </w:r>
      <w:r w:rsidRPr="007805C5">
        <w:rPr>
          <w:shd w:val="clear" w:color="auto" w:fill="FFFFFF"/>
        </w:rPr>
        <w:t>Maintains and repairs all generating equipment such as turbo-generators, exciters, field rheostats and voltage regulators;</w:t>
      </w:r>
      <w:r w:rsidRPr="007805C5">
        <w:br/>
      </w:r>
      <w:r w:rsidRPr="007805C5">
        <w:rPr>
          <w:shd w:val="clear" w:color="auto" w:fill="FFFFFF"/>
        </w:rPr>
        <w:t>Maintains and repairs circuit breakers, transformers, busses and other electrical equipment and appliances; </w:t>
      </w:r>
      <w:r w:rsidRPr="007805C5">
        <w:br/>
      </w:r>
      <w:r w:rsidRPr="007805C5">
        <w:rPr>
          <w:shd w:val="clear" w:color="auto" w:fill="FFFFFF"/>
        </w:rPr>
        <w:t>Maintains and repairs motors, draft fans, heating and ventilating equipment; </w:t>
      </w:r>
      <w:r w:rsidRPr="007805C5">
        <w:br/>
      </w:r>
      <w:r w:rsidRPr="007805C5">
        <w:rPr>
          <w:shd w:val="clear" w:color="auto" w:fill="FFFFFF"/>
        </w:rPr>
        <w:t>Maintains and repairs lighting circuits and lighting fixtures;</w:t>
      </w:r>
      <w:r w:rsidRPr="007805C5">
        <w:br/>
      </w:r>
      <w:r w:rsidRPr="007805C5">
        <w:rPr>
          <w:shd w:val="clear" w:color="auto" w:fill="FFFFFF"/>
        </w:rPr>
        <w:t>Maintains and inspects electrical controls in connection with heating systems; </w:t>
      </w:r>
      <w:r w:rsidRPr="007805C5">
        <w:br/>
      </w:r>
      <w:r w:rsidRPr="007805C5">
        <w:rPr>
          <w:shd w:val="clear" w:color="auto" w:fill="FFFFFF"/>
        </w:rPr>
        <w:t>Re-routes high voltage power through a "Loop" system;</w:t>
      </w:r>
      <w:r w:rsidRPr="007805C5">
        <w:br/>
      </w:r>
      <w:r w:rsidRPr="007805C5">
        <w:rPr>
          <w:shd w:val="clear" w:color="auto" w:fill="FFFFFF"/>
        </w:rPr>
        <w:t>Troubleshoots electrical systems during power failures or crisis situations;</w:t>
      </w:r>
      <w:r w:rsidRPr="007805C5">
        <w:br/>
      </w:r>
      <w:r w:rsidRPr="007805C5">
        <w:rPr>
          <w:shd w:val="clear" w:color="auto" w:fill="FFFFFF"/>
        </w:rPr>
        <w:t>Makes minor repairs to computer installations and status monitoring systems;</w:t>
      </w:r>
      <w:r w:rsidRPr="007805C5">
        <w:br/>
      </w:r>
      <w:r w:rsidRPr="007805C5">
        <w:rPr>
          <w:shd w:val="clear" w:color="auto" w:fill="FFFFFF"/>
        </w:rPr>
        <w:t>Requisitions the necessary materials and supplies as needed;</w:t>
      </w:r>
      <w:r w:rsidRPr="007805C5">
        <w:br/>
      </w:r>
      <w:r w:rsidRPr="007805C5">
        <w:rPr>
          <w:shd w:val="clear" w:color="auto" w:fill="FFFFFF"/>
        </w:rPr>
        <w:t>Drives to and from work sites and vendor locations;</w:t>
      </w:r>
      <w:r w:rsidRPr="007805C5">
        <w:br/>
      </w:r>
      <w:r w:rsidRPr="007805C5">
        <w:rPr>
          <w:shd w:val="clear" w:color="auto" w:fill="FFFFFF"/>
        </w:rPr>
        <w:t>Performs related work as required.</w:t>
      </w:r>
      <w:r w:rsidRPr="007805C5">
        <w:br/>
      </w:r>
      <w:r w:rsidRPr="007805C5">
        <w:rPr>
          <w:shd w:val="clear" w:color="auto" w:fill="FFFFFF"/>
        </w:rPr>
        <w:t>In addition to the typical work activities listed above, employees working for the Department of Public Works, Parks and Streets (Traffic Section) may be required to perform the following:</w:t>
      </w:r>
      <w:r w:rsidRPr="007805C5">
        <w:br/>
      </w:r>
      <w:r w:rsidRPr="007805C5">
        <w:rPr>
          <w:shd w:val="clear" w:color="auto" w:fill="FFFFFF"/>
        </w:rPr>
        <w:t>Troubleshoots solid state, electrical, mechanical auxiliary traffic signal equipment;</w:t>
      </w:r>
      <w:r w:rsidRPr="007805C5">
        <w:br/>
      </w:r>
      <w:r w:rsidRPr="007805C5">
        <w:rPr>
          <w:shd w:val="clear" w:color="auto" w:fill="FFFFFF"/>
        </w:rPr>
        <w:t>-removes causes of grounds, opens and shorts;</w:t>
      </w:r>
      <w:r w:rsidRPr="007805C5">
        <w:br/>
      </w:r>
      <w:r w:rsidRPr="007805C5">
        <w:rPr>
          <w:shd w:val="clear" w:color="auto" w:fill="FFFFFF"/>
        </w:rPr>
        <w:t>-repairs malfunctioning traffic signals and signal controllers;</w:t>
      </w:r>
      <w:r w:rsidRPr="007805C5">
        <w:br/>
      </w:r>
      <w:r w:rsidRPr="007805C5">
        <w:rPr>
          <w:shd w:val="clear" w:color="auto" w:fill="FFFFFF"/>
        </w:rPr>
        <w:t>Makes necessary wire and cable connections between signal heads and controllers;</w:t>
      </w:r>
      <w:r w:rsidRPr="007805C5">
        <w:br/>
      </w:r>
      <w:r w:rsidRPr="007805C5">
        <w:rPr>
          <w:shd w:val="clear" w:color="auto" w:fill="FFFFFF"/>
        </w:rPr>
        <w:t>-repairs, removes and replaces defective wiring and signal transmission lines;</w:t>
      </w:r>
      <w:r w:rsidRPr="007805C5">
        <w:br/>
      </w:r>
      <w:r w:rsidRPr="007805C5">
        <w:rPr>
          <w:shd w:val="clear" w:color="auto" w:fill="FFFFFF"/>
        </w:rPr>
        <w:lastRenderedPageBreak/>
        <w:t>Installs and maintains overhead and underground wiring used in traffic signal systems;</w:t>
      </w:r>
      <w:r w:rsidRPr="007805C5">
        <w:br/>
      </w:r>
      <w:r w:rsidRPr="007805C5">
        <w:rPr>
          <w:shd w:val="clear" w:color="auto" w:fill="FFFFFF"/>
        </w:rPr>
        <w:t>Performs work involving splicing of cables;</w:t>
      </w:r>
      <w:r w:rsidRPr="007805C5">
        <w:br/>
      </w:r>
      <w:r w:rsidRPr="007805C5">
        <w:rPr>
          <w:shd w:val="clear" w:color="auto" w:fill="FFFFFF"/>
        </w:rPr>
        <w:t>Responds to emergency trouble calls;</w:t>
      </w:r>
      <w:r w:rsidRPr="007805C5">
        <w:br/>
      </w:r>
      <w:r w:rsidRPr="007805C5">
        <w:rPr>
          <w:shd w:val="clear" w:color="auto" w:fill="FFFFFF"/>
        </w:rPr>
        <w:t>Maintains records concerning work in progress and completed work;</w:t>
      </w:r>
      <w:r w:rsidRPr="007805C5">
        <w:br/>
      </w:r>
      <w:r w:rsidRPr="007805C5">
        <w:rPr>
          <w:shd w:val="clear" w:color="auto" w:fill="FFFFFF"/>
        </w:rPr>
        <w:t>May be required to assist Traffic Signal Technician in:</w:t>
      </w:r>
      <w:r w:rsidRPr="007805C5">
        <w:br/>
      </w:r>
      <w:r w:rsidRPr="007805C5">
        <w:rPr>
          <w:shd w:val="clear" w:color="auto" w:fill="FFFFFF"/>
        </w:rPr>
        <w:t>-repair of traffic signal controllers, relays, flashers, push buttons, dials, monitors, circuit boards, etc. using voltmeters, transistor tester, oscilloscopes and signal control test equipment;</w:t>
      </w:r>
      <w:r w:rsidRPr="007805C5">
        <w:br/>
      </w:r>
      <w:r w:rsidRPr="007805C5">
        <w:rPr>
          <w:shd w:val="clear" w:color="auto" w:fill="FFFFFF"/>
        </w:rPr>
        <w:t>-construction of solid state electronic traffic controllers from diagrams/rough drafts.</w:t>
      </w:r>
      <w:r w:rsidRPr="007805C5">
        <w:br/>
      </w:r>
      <w:r w:rsidRPr="007805C5">
        <w:rPr>
          <w:shd w:val="clear" w:color="auto" w:fill="FFFFFF"/>
        </w:rPr>
        <w:t>In addition to typical work activities listed above, employees working for the Board of Education will be required to perform the following:</w:t>
      </w:r>
      <w:r w:rsidRPr="007805C5">
        <w:br/>
      </w:r>
      <w:r w:rsidRPr="007805C5">
        <w:rPr>
          <w:shd w:val="clear" w:color="auto" w:fill="FFFFFF"/>
        </w:rPr>
        <w:t>Receives, reviews, assigns, monitors and processes work orders as required;</w:t>
      </w:r>
      <w:r w:rsidRPr="007805C5">
        <w:br/>
      </w:r>
      <w:r w:rsidRPr="007805C5">
        <w:rPr>
          <w:shd w:val="clear" w:color="auto" w:fill="FFFFFF"/>
        </w:rPr>
        <w:t>Verifies and processes employee daily records including time cards, travel logs, accident/compensation reports, personnel evaluation reports and other records and reports as required;</w:t>
      </w:r>
      <w:r w:rsidRPr="007805C5">
        <w:br/>
      </w:r>
      <w:r w:rsidRPr="007805C5">
        <w:rPr>
          <w:shd w:val="clear" w:color="auto" w:fill="FFFFFF"/>
        </w:rPr>
        <w:t>Consults with custodial engineers, administrators or vendors on required maintenance or repair activities needed in buildings or on equipment;</w:t>
      </w:r>
      <w:r w:rsidRPr="007805C5">
        <w:br/>
      </w:r>
      <w:r w:rsidRPr="007805C5">
        <w:rPr>
          <w:shd w:val="clear" w:color="auto" w:fill="FFFFFF"/>
        </w:rPr>
        <w:t>Consults with architects, inspectors and engineering staff in the preparation of construction documents.</w:t>
      </w:r>
    </w:p>
    <w:p w14:paraId="4B2E4104" w14:textId="77777777" w:rsidR="00E60099" w:rsidRPr="007805C5" w:rsidRDefault="00E60099" w:rsidP="00E60099">
      <w:pPr>
        <w:autoSpaceDE w:val="0"/>
        <w:autoSpaceDN w:val="0"/>
        <w:adjustRightInd w:val="0"/>
        <w:rPr>
          <w:rFonts w:eastAsiaTheme="minorHAnsi"/>
        </w:rPr>
      </w:pPr>
    </w:p>
    <w:p w14:paraId="31A43026" w14:textId="77777777" w:rsidR="00E60099" w:rsidRPr="007805C5" w:rsidRDefault="00E60099" w:rsidP="00E60099">
      <w:pPr>
        <w:autoSpaceDE w:val="0"/>
        <w:autoSpaceDN w:val="0"/>
        <w:adjustRightInd w:val="0"/>
        <w:rPr>
          <w:rFonts w:eastAsiaTheme="minorHAnsi"/>
          <w:b/>
          <w:bCs/>
          <w:u w:val="single"/>
        </w:rPr>
      </w:pPr>
      <w:r w:rsidRPr="007805C5">
        <w:rPr>
          <w:rFonts w:eastAsiaTheme="minorHAnsi"/>
          <w:b/>
          <w:bCs/>
          <w:u w:val="single"/>
        </w:rPr>
        <w:t>MINIMUM QUALIFICATIONS</w:t>
      </w:r>
    </w:p>
    <w:p w14:paraId="496E6ABD" w14:textId="300951E8" w:rsidR="004F533D" w:rsidRPr="007805C5" w:rsidRDefault="007805C5" w:rsidP="003430E3">
      <w:pPr>
        <w:contextualSpacing/>
        <w:rPr>
          <w:shd w:val="clear" w:color="auto" w:fill="FFFFFF"/>
        </w:rPr>
      </w:pPr>
      <w:r w:rsidRPr="007805C5">
        <w:rPr>
          <w:b/>
          <w:bCs/>
          <w:shd w:val="clear" w:color="auto" w:fill="FFFFFF"/>
        </w:rPr>
        <w:t>Open Competitive</w:t>
      </w:r>
      <w:r w:rsidRPr="007805C5">
        <w:br/>
      </w:r>
      <w:r w:rsidRPr="007805C5">
        <w:rPr>
          <w:shd w:val="clear" w:color="auto" w:fill="FFFFFF"/>
        </w:rPr>
        <w:t>(A)Successful Completion of an Apprenticeship Program Classifying as Skilled Tradesman -Electrician sponsored by New York State in conjunction with a local union, private contractor or employer and ONE YEAR of full time experience as an Electrician at the skilled craft worker (journeyman) level.</w:t>
      </w:r>
      <w:r w:rsidRPr="007805C5">
        <w:br/>
      </w:r>
      <w:r w:rsidRPr="007805C5">
        <w:rPr>
          <w:shd w:val="clear" w:color="auto" w:fill="FFFFFF"/>
        </w:rPr>
        <w:t>Certificate of Completion must be presented at time of filing application.</w:t>
      </w:r>
      <w:r w:rsidRPr="007805C5">
        <w:br/>
      </w:r>
      <w:r w:rsidRPr="007805C5">
        <w:rPr>
          <w:shd w:val="clear" w:color="auto" w:fill="FFFFFF"/>
        </w:rPr>
        <w:t>OR</w:t>
      </w:r>
      <w:r w:rsidRPr="007805C5">
        <w:br/>
      </w:r>
      <w:r w:rsidRPr="007805C5">
        <w:rPr>
          <w:shd w:val="clear" w:color="auto" w:fill="FFFFFF"/>
        </w:rPr>
        <w:t>(B) FOUR YEARS of full-time verifiable experience in all phases of the installation, maintenance and repair of electrical wiring, equipment and devices and ONE YEAR of full-time experience as an Electrician at the skilled craft worker (journeyman) level.</w:t>
      </w:r>
      <w:r w:rsidRPr="007805C5">
        <w:br/>
      </w:r>
      <w:r w:rsidRPr="007805C5">
        <w:rPr>
          <w:shd w:val="clear" w:color="auto" w:fill="FFFFFF"/>
        </w:rPr>
        <w:t>Candidates who qualify under this provision must present at time of filing application an affidavit(s) from an employer(s) verifying the above work experience including the one year at the skilled craft worker level. This affidavit must include dates of employment and duties performed.</w:t>
      </w:r>
      <w:r w:rsidRPr="007805C5">
        <w:br/>
      </w:r>
      <w:r w:rsidRPr="007805C5">
        <w:br/>
      </w:r>
      <w:r w:rsidRPr="007805C5">
        <w:rPr>
          <w:b/>
          <w:bCs/>
          <w:shd w:val="clear" w:color="auto" w:fill="FFFFFF"/>
        </w:rPr>
        <w:t>Special Requirement</w:t>
      </w:r>
      <w:r w:rsidRPr="007805C5">
        <w:rPr>
          <w:shd w:val="clear" w:color="auto" w:fill="FFFFFF"/>
        </w:rPr>
        <w:t>: Possession of a current NYS Driver’s License which must be presented at time of appointment;</w:t>
      </w:r>
      <w:r w:rsidRPr="007805C5">
        <w:br/>
      </w:r>
      <w:r w:rsidRPr="007805C5">
        <w:br/>
      </w:r>
      <w:r w:rsidRPr="007805C5">
        <w:rPr>
          <w:b/>
          <w:bCs/>
          <w:shd w:val="clear" w:color="auto" w:fill="FFFFFF"/>
        </w:rPr>
        <w:t>IMPORTANT INFORMATION</w:t>
      </w:r>
      <w:r w:rsidRPr="007805C5">
        <w:br/>
      </w:r>
      <w:r w:rsidRPr="007805C5">
        <w:rPr>
          <w:shd w:val="clear" w:color="auto" w:fill="FFFFFF"/>
        </w:rPr>
        <w:t>1.)Master's Electrician License issued by the City of Buffalo and in accordance with Regulations of the City Charter can be substituted for the four years of experience as stated in (B) above;</w:t>
      </w:r>
      <w:r w:rsidRPr="007805C5">
        <w:br/>
      </w:r>
      <w:r w:rsidRPr="007805C5">
        <w:rPr>
          <w:shd w:val="clear" w:color="auto" w:fill="FFFFFF"/>
        </w:rPr>
        <w:t>2.)Education in Electrical Technology or a related field will not substituted for the required work experience;</w:t>
      </w:r>
      <w:r w:rsidRPr="007805C5">
        <w:br/>
      </w:r>
      <w:r w:rsidRPr="007805C5">
        <w:rPr>
          <w:shd w:val="clear" w:color="auto" w:fill="FFFFFF"/>
        </w:rPr>
        <w:t>3.)SKILLED CRAFT WORKER LEVEL is defined as work being performed independently. (Assisting or helping an Electrician is not considered to be skilled craft worker level.);</w:t>
      </w:r>
      <w:r w:rsidRPr="007805C5">
        <w:br/>
      </w:r>
      <w:r w:rsidRPr="007805C5">
        <w:rPr>
          <w:shd w:val="clear" w:color="auto" w:fill="FFFFFF"/>
        </w:rPr>
        <w:t>4.)All candidates must present at time of filing application either the Certificate of Completion of an Apprenticeship Program or the required affidavit(s) from an employer(s).</w:t>
      </w:r>
      <w:r w:rsidRPr="007805C5">
        <w:br/>
      </w:r>
      <w:r w:rsidRPr="007805C5">
        <w:rPr>
          <w:b/>
          <w:bCs/>
          <w:shd w:val="clear" w:color="auto" w:fill="FFFFFF"/>
        </w:rPr>
        <w:t>NOTE</w:t>
      </w:r>
      <w:r w:rsidRPr="007805C5">
        <w:rPr>
          <w:shd w:val="clear" w:color="auto" w:fill="FFFFFF"/>
        </w:rPr>
        <w:t>: Verifiable part-time experience will be pro-rated to meet full-time experience requirements.</w:t>
      </w:r>
    </w:p>
    <w:p w14:paraId="0B3278F2" w14:textId="2A569F0D" w:rsidR="007805C5" w:rsidRPr="007805C5" w:rsidRDefault="007805C5" w:rsidP="003430E3">
      <w:pPr>
        <w:contextualSpacing/>
        <w:rPr>
          <w:shd w:val="clear" w:color="auto" w:fill="FFFFFF"/>
        </w:rPr>
      </w:pPr>
    </w:p>
    <w:p w14:paraId="46A9EAC5" w14:textId="77777777" w:rsidR="007805C5" w:rsidRPr="007805C5" w:rsidRDefault="007805C5" w:rsidP="007805C5">
      <w:pPr>
        <w:shd w:val="clear" w:color="auto" w:fill="FFFFFF"/>
        <w:rPr>
          <w:b/>
          <w:bCs/>
          <w:u w:val="single"/>
        </w:rPr>
      </w:pPr>
      <w:r w:rsidRPr="007805C5">
        <w:rPr>
          <w:b/>
          <w:bCs/>
          <w:u w:val="single"/>
        </w:rPr>
        <w:t>Supplemental Information</w:t>
      </w:r>
    </w:p>
    <w:p w14:paraId="2D4B6427" w14:textId="1B9D738C" w:rsidR="007805C5" w:rsidRDefault="007805C5" w:rsidP="007805C5">
      <w:pPr>
        <w:shd w:val="clear" w:color="auto" w:fill="FFFFFF"/>
        <w:spacing w:after="150"/>
      </w:pPr>
      <w:r w:rsidRPr="007805C5">
        <w:t>Thorough knowledge of the design, construction, installation, maintenance and repair of electric instruments, devices and equipment;</w:t>
      </w:r>
      <w:r w:rsidRPr="007805C5">
        <w:br/>
        <w:t>Thorough knowledge of the common practices, tools, terminology, conduit and tin wall bending, fittings and accident precautions of the trade;</w:t>
      </w:r>
      <w:r w:rsidRPr="007805C5">
        <w:br/>
        <w:t>Thorough knowledge of the maintenance of high voltage sub-stations;</w:t>
      </w:r>
      <w:r w:rsidRPr="007805C5">
        <w:br/>
      </w:r>
      <w:r w:rsidRPr="007805C5">
        <w:lastRenderedPageBreak/>
        <w:t>Understanding electrical plans, specifications, circuitry, schematics, wiring diagrams, rough sketches and mechanical drawings;</w:t>
      </w:r>
      <w:r w:rsidRPr="007805C5">
        <w:br/>
        <w:t>Good knowledge of the Electrical Ordinances of the City of Buffalo and the National Electrical Code; </w:t>
      </w:r>
      <w:r w:rsidRPr="007805C5">
        <w:br/>
        <w:t>Good knowledge of safety practices and precautions;</w:t>
      </w:r>
      <w:r w:rsidRPr="007805C5">
        <w:br/>
        <w:t>Knowledge of solid state equipment;</w:t>
      </w:r>
      <w:r w:rsidRPr="007805C5">
        <w:br/>
        <w:t>Ability to work with low, high and extra high voltage circuits;</w:t>
      </w:r>
      <w:r w:rsidRPr="007805C5">
        <w:br/>
        <w:t>Ability to work and understand component parts of printed circuits and make minor and adjustments;</w:t>
      </w:r>
      <w:r w:rsidRPr="007805C5">
        <w:br/>
        <w:t>Ability to follow oral and written instructions;</w:t>
      </w:r>
      <w:r w:rsidRPr="007805C5">
        <w:br/>
        <w:t>Ability to maintain work records;</w:t>
      </w:r>
      <w:r w:rsidRPr="007805C5">
        <w:br/>
        <w:t>Ability to work in high places and climb ladders in the servicing or installing exterior or interior lighting;</w:t>
      </w:r>
      <w:r w:rsidRPr="007805C5">
        <w:br/>
        <w:t>Ability to climb poles with steady nerves;</w:t>
      </w:r>
      <w:r w:rsidRPr="007805C5">
        <w:br/>
        <w:t>Ability to work under adverse weather conditions;</w:t>
      </w:r>
      <w:r w:rsidRPr="007805C5">
        <w:br/>
        <w:t>Good hand, motor and eye coordination; Manual dexterity;</w:t>
      </w:r>
      <w:r w:rsidRPr="007805C5">
        <w:br/>
        <w:t>Physical condition commensurate with the demands of the position.</w:t>
      </w:r>
    </w:p>
    <w:p w14:paraId="58CAA005" w14:textId="77777777" w:rsidR="009B34B3" w:rsidRDefault="009B34B3" w:rsidP="00CC3416">
      <w:pPr>
        <w:contextualSpacing/>
      </w:pPr>
    </w:p>
    <w:p w14:paraId="40272B21" w14:textId="43ACD741" w:rsidR="00CC3416" w:rsidRPr="004A176B" w:rsidRDefault="00CC3416" w:rsidP="00CC3416">
      <w:pPr>
        <w:contextualSpacing/>
        <w:rPr>
          <w:rFonts w:eastAsia="Arial Unicode MS"/>
          <w:b/>
          <w:u w:val="single"/>
        </w:rPr>
      </w:pPr>
      <w:r w:rsidRPr="004A176B">
        <w:rPr>
          <w:rFonts w:eastAsia="Arial Unicode MS"/>
          <w:b/>
          <w:u w:val="single"/>
        </w:rPr>
        <w:t>Why the Buffalo Sewer Authority is a Great Place to Work:</w:t>
      </w:r>
    </w:p>
    <w:p w14:paraId="736D56E0" w14:textId="77777777" w:rsidR="00CC3416" w:rsidRPr="004A176B" w:rsidRDefault="00CC3416" w:rsidP="00CC3416">
      <w:pPr>
        <w:rPr>
          <w:rFonts w:eastAsia="Arial Unicode MS"/>
        </w:rPr>
      </w:pPr>
      <w:r w:rsidRPr="004A176B">
        <w:rPr>
          <w:rFonts w:eastAsia="Arial Unicode MS"/>
        </w:rPr>
        <w:t>Working at the Buffalo Sewer Authority is more than just a job, it is your path to a career. Most all positions at the BSA promote into other positions, providing you with a career path for advancement and growth.</w:t>
      </w:r>
    </w:p>
    <w:p w14:paraId="44AABBCC" w14:textId="77777777" w:rsidR="00CC3416" w:rsidRPr="004A176B" w:rsidRDefault="00CC3416" w:rsidP="00CC3416">
      <w:pPr>
        <w:rPr>
          <w:rFonts w:eastAsia="Arial Unicode MS"/>
        </w:rPr>
      </w:pPr>
    </w:p>
    <w:p w14:paraId="64F354A7" w14:textId="77777777" w:rsidR="00CC3416" w:rsidRPr="004A176B" w:rsidRDefault="00CC3416" w:rsidP="00CC3416">
      <w:pPr>
        <w:rPr>
          <w:rFonts w:eastAsia="Arial Unicode MS"/>
        </w:rPr>
      </w:pPr>
      <w:r w:rsidRPr="004A176B">
        <w:rPr>
          <w:rFonts w:eastAsia="Arial Unicode MS"/>
        </w:rPr>
        <w:t>The Buffalo Sewer Authority also provides an exceptional, second-to-none, benefits package to meet the diverse and changing needs of our employees, which includes:</w:t>
      </w:r>
    </w:p>
    <w:p w14:paraId="660378D0" w14:textId="77777777" w:rsidR="00CC3416" w:rsidRPr="004A176B" w:rsidRDefault="00CC3416" w:rsidP="00CC3416">
      <w:pPr>
        <w:numPr>
          <w:ilvl w:val="0"/>
          <w:numId w:val="21"/>
        </w:numPr>
        <w:rPr>
          <w:rFonts w:eastAsia="Arial Unicode MS"/>
        </w:rPr>
      </w:pPr>
      <w:r w:rsidRPr="004A176B">
        <w:rPr>
          <w:rFonts w:eastAsia="Arial Unicode MS"/>
        </w:rPr>
        <w:t>Generous family healthcare </w:t>
      </w:r>
      <w:r w:rsidRPr="004A176B">
        <w:rPr>
          <w:rFonts w:eastAsia="Arial Unicode MS"/>
          <w:u w:val="single"/>
        </w:rPr>
        <w:t>at little or no cost to you</w:t>
      </w:r>
      <w:r w:rsidRPr="004A176B">
        <w:rPr>
          <w:rFonts w:eastAsia="Arial Unicode MS"/>
        </w:rPr>
        <w:t>, including:</w:t>
      </w:r>
    </w:p>
    <w:p w14:paraId="2E3E9DDA" w14:textId="77777777" w:rsidR="00CC3416" w:rsidRPr="004A176B" w:rsidRDefault="00CC3416" w:rsidP="00CC3416">
      <w:pPr>
        <w:numPr>
          <w:ilvl w:val="1"/>
          <w:numId w:val="21"/>
        </w:numPr>
        <w:rPr>
          <w:rFonts w:eastAsia="Arial Unicode MS"/>
        </w:rPr>
      </w:pPr>
      <w:r w:rsidRPr="004A176B">
        <w:rPr>
          <w:rFonts w:eastAsia="Arial Unicode MS"/>
        </w:rPr>
        <w:t xml:space="preserve">Medical, Vision and Dental Coverages </w:t>
      </w:r>
    </w:p>
    <w:p w14:paraId="333A8951" w14:textId="77777777" w:rsidR="00CC3416" w:rsidRPr="004A176B" w:rsidRDefault="00CC3416" w:rsidP="00CC3416">
      <w:pPr>
        <w:numPr>
          <w:ilvl w:val="0"/>
          <w:numId w:val="21"/>
        </w:numPr>
        <w:rPr>
          <w:rFonts w:eastAsia="Arial Unicode MS"/>
        </w:rPr>
      </w:pPr>
      <w:r w:rsidRPr="004A176B">
        <w:rPr>
          <w:rFonts w:eastAsia="Arial Unicode MS"/>
        </w:rPr>
        <w:t>Life Insurance (basic and supplemental)</w:t>
      </w:r>
    </w:p>
    <w:p w14:paraId="67B2A916" w14:textId="77777777" w:rsidR="00CC3416" w:rsidRPr="004A176B" w:rsidRDefault="00CC3416" w:rsidP="00CC3416">
      <w:pPr>
        <w:numPr>
          <w:ilvl w:val="0"/>
          <w:numId w:val="21"/>
        </w:numPr>
        <w:rPr>
          <w:rFonts w:eastAsia="Arial Unicode MS"/>
        </w:rPr>
      </w:pPr>
      <w:r w:rsidRPr="004A176B">
        <w:rPr>
          <w:rFonts w:eastAsia="Arial Unicode MS"/>
        </w:rPr>
        <w:t xml:space="preserve">Tuition reimbursement for continuing certifications, </w:t>
      </w:r>
      <w:proofErr w:type="gramStart"/>
      <w:r w:rsidRPr="004A176B">
        <w:rPr>
          <w:rFonts w:eastAsia="Arial Unicode MS"/>
        </w:rPr>
        <w:t>licensures</w:t>
      </w:r>
      <w:proofErr w:type="gramEnd"/>
      <w:r w:rsidRPr="004A176B">
        <w:rPr>
          <w:rFonts w:eastAsia="Arial Unicode MS"/>
        </w:rPr>
        <w:t xml:space="preserve"> and college courses</w:t>
      </w:r>
    </w:p>
    <w:p w14:paraId="4C0DA7D4" w14:textId="77777777" w:rsidR="00CC3416" w:rsidRPr="004A176B" w:rsidRDefault="00CC3416" w:rsidP="00CC3416">
      <w:pPr>
        <w:numPr>
          <w:ilvl w:val="0"/>
          <w:numId w:val="21"/>
        </w:numPr>
        <w:rPr>
          <w:rFonts w:eastAsia="Arial Unicode MS"/>
        </w:rPr>
      </w:pPr>
      <w:r w:rsidRPr="004A176B">
        <w:rPr>
          <w:rFonts w:eastAsia="Arial Unicode MS"/>
        </w:rPr>
        <w:t>Membership into the New York State retirement and pension system</w:t>
      </w:r>
    </w:p>
    <w:p w14:paraId="42EC4D00" w14:textId="77777777" w:rsidR="00CC3416" w:rsidRPr="004A176B" w:rsidRDefault="00CC3416" w:rsidP="00CC3416">
      <w:pPr>
        <w:numPr>
          <w:ilvl w:val="0"/>
          <w:numId w:val="21"/>
        </w:numPr>
        <w:rPr>
          <w:rFonts w:eastAsia="Arial Unicode MS"/>
        </w:rPr>
      </w:pPr>
      <w:r w:rsidRPr="004A176B">
        <w:rPr>
          <w:rFonts w:eastAsia="Arial Unicode MS"/>
        </w:rPr>
        <w:t>457b – New York State Deferred Compensation Plan</w:t>
      </w:r>
    </w:p>
    <w:p w14:paraId="7E52E2CC" w14:textId="77777777" w:rsidR="00CC3416" w:rsidRPr="004A176B" w:rsidRDefault="00CC3416" w:rsidP="00CC3416">
      <w:pPr>
        <w:numPr>
          <w:ilvl w:val="0"/>
          <w:numId w:val="21"/>
        </w:numPr>
        <w:rPr>
          <w:rFonts w:eastAsia="Arial Unicode MS"/>
        </w:rPr>
      </w:pPr>
      <w:r w:rsidRPr="004A176B">
        <w:rPr>
          <w:rFonts w:eastAsia="Arial Unicode MS"/>
        </w:rPr>
        <w:t xml:space="preserve">Substantial leave time, including: </w:t>
      </w:r>
    </w:p>
    <w:p w14:paraId="4CD3983B" w14:textId="77777777" w:rsidR="00CC3416" w:rsidRPr="004A176B" w:rsidRDefault="00CC3416" w:rsidP="00CC3416">
      <w:pPr>
        <w:numPr>
          <w:ilvl w:val="1"/>
          <w:numId w:val="21"/>
        </w:numPr>
        <w:rPr>
          <w:rFonts w:eastAsia="Arial Unicode MS"/>
        </w:rPr>
      </w:pPr>
      <w:r w:rsidRPr="004A176B">
        <w:rPr>
          <w:rFonts w:eastAsia="Arial Unicode MS"/>
        </w:rPr>
        <w:t xml:space="preserve">Vacation, personal </w:t>
      </w:r>
      <w:proofErr w:type="gramStart"/>
      <w:r w:rsidRPr="004A176B">
        <w:rPr>
          <w:rFonts w:eastAsia="Arial Unicode MS"/>
        </w:rPr>
        <w:t>leave</w:t>
      </w:r>
      <w:proofErr w:type="gramEnd"/>
      <w:r w:rsidRPr="004A176B">
        <w:rPr>
          <w:rFonts w:eastAsia="Arial Unicode MS"/>
        </w:rPr>
        <w:t xml:space="preserve"> and sick leave days</w:t>
      </w:r>
    </w:p>
    <w:p w14:paraId="6C83ED77" w14:textId="77777777" w:rsidR="00CC3416" w:rsidRPr="004A176B" w:rsidRDefault="00CC3416" w:rsidP="00CC3416">
      <w:pPr>
        <w:numPr>
          <w:ilvl w:val="0"/>
          <w:numId w:val="21"/>
        </w:numPr>
        <w:rPr>
          <w:rFonts w:eastAsia="Arial Unicode MS"/>
        </w:rPr>
      </w:pPr>
      <w:r w:rsidRPr="004A176B">
        <w:rPr>
          <w:rFonts w:eastAsia="Arial Unicode MS"/>
        </w:rPr>
        <w:t>14 paid holidays annually</w:t>
      </w:r>
    </w:p>
    <w:p w14:paraId="091E1AD1" w14:textId="07CB50BB" w:rsidR="00ED36F1" w:rsidRPr="004A176B" w:rsidRDefault="00CC3416" w:rsidP="00153A80">
      <w:pPr>
        <w:numPr>
          <w:ilvl w:val="0"/>
          <w:numId w:val="21"/>
        </w:numPr>
        <w:spacing w:after="200" w:line="276" w:lineRule="auto"/>
        <w:contextualSpacing/>
        <w:rPr>
          <w:rFonts w:eastAsia="Arial Unicode MS"/>
          <w:b/>
          <w:u w:val="single"/>
        </w:rPr>
      </w:pPr>
      <w:r w:rsidRPr="004A176B">
        <w:rPr>
          <w:rFonts w:eastAsia="Arial Unicode MS"/>
        </w:rPr>
        <w:t>Employee Assistance Program for employees and family members</w:t>
      </w:r>
    </w:p>
    <w:p w14:paraId="1DE4DBFE" w14:textId="77777777" w:rsidR="004A176B" w:rsidRPr="004A176B" w:rsidRDefault="004A176B" w:rsidP="00A31587">
      <w:pPr>
        <w:spacing w:after="200" w:line="276" w:lineRule="auto"/>
        <w:ind w:left="720"/>
        <w:contextualSpacing/>
        <w:rPr>
          <w:rFonts w:eastAsia="Arial Unicode MS"/>
          <w:b/>
          <w:u w:val="single"/>
        </w:rPr>
      </w:pPr>
    </w:p>
    <w:p w14:paraId="42FD2D68" w14:textId="77777777" w:rsidR="00EF5FAC" w:rsidRPr="004A176B" w:rsidRDefault="00EF5FAC" w:rsidP="00EF5FAC">
      <w:pPr>
        <w:rPr>
          <w:rFonts w:eastAsia="Arial Unicode MS"/>
          <w:b/>
          <w:u w:val="single"/>
        </w:rPr>
      </w:pPr>
      <w:r w:rsidRPr="004A176B">
        <w:rPr>
          <w:rFonts w:eastAsia="Arial Unicode MS"/>
          <w:b/>
          <w:u w:val="single"/>
        </w:rPr>
        <w:t>How to Apply:</w:t>
      </w:r>
    </w:p>
    <w:p w14:paraId="05C3CDF2" w14:textId="77777777" w:rsidR="00EF5FAC" w:rsidRPr="004A176B" w:rsidRDefault="00EF5FAC" w:rsidP="00EF5FAC">
      <w:pPr>
        <w:rPr>
          <w:rFonts w:eastAsia="Arial Unicode MS"/>
          <w:b/>
          <w:u w:val="single"/>
        </w:rPr>
      </w:pPr>
      <w:r w:rsidRPr="004A176B">
        <w:rPr>
          <w:rFonts w:eastAsia="Arial Unicode MS"/>
        </w:rPr>
        <w:t>All applicants must apply in writing for the above position and specifically detail all experience and qualifications related to the position.  The resume/letter of interest is to be submitted to:</w:t>
      </w:r>
    </w:p>
    <w:p w14:paraId="36EA27ED" w14:textId="77777777" w:rsidR="00CB7761" w:rsidRPr="004A176B" w:rsidRDefault="00CB7761" w:rsidP="003430E3">
      <w:pPr>
        <w:contextualSpacing/>
        <w:rPr>
          <w:rFonts w:eastAsia="Arial Unicode MS"/>
        </w:rPr>
      </w:pPr>
    </w:p>
    <w:p w14:paraId="3A62978F" w14:textId="32F5945F" w:rsidR="000922F7" w:rsidRPr="004A176B" w:rsidRDefault="00D85B74" w:rsidP="003430E3">
      <w:pPr>
        <w:contextualSpacing/>
        <w:rPr>
          <w:rFonts w:eastAsia="Arial Unicode MS"/>
        </w:rPr>
      </w:pPr>
      <w:r w:rsidRPr="004A176B">
        <w:rPr>
          <w:rFonts w:eastAsia="Arial Unicode MS"/>
        </w:rPr>
        <w:t>Crystalee Lozada</w:t>
      </w:r>
      <w:r w:rsidR="000922F7" w:rsidRPr="004A176B">
        <w:rPr>
          <w:rFonts w:eastAsia="Arial Unicode MS"/>
        </w:rPr>
        <w:t xml:space="preserve">, </w:t>
      </w:r>
      <w:r w:rsidRPr="004A176B">
        <w:rPr>
          <w:rFonts w:eastAsia="Arial Unicode MS"/>
        </w:rPr>
        <w:t>Human Resources</w:t>
      </w:r>
    </w:p>
    <w:p w14:paraId="3FE948B6" w14:textId="72517781" w:rsidR="00CB7761" w:rsidRPr="004A176B" w:rsidRDefault="00CB7761" w:rsidP="003430E3">
      <w:pPr>
        <w:contextualSpacing/>
        <w:rPr>
          <w:rFonts w:eastAsia="Arial Unicode MS"/>
        </w:rPr>
      </w:pPr>
      <w:r w:rsidRPr="004A176B">
        <w:rPr>
          <w:rFonts w:eastAsia="Arial Unicode MS"/>
        </w:rPr>
        <w:t>Buffalo Sewer Authority</w:t>
      </w:r>
    </w:p>
    <w:p w14:paraId="7397506C" w14:textId="77777777" w:rsidR="00CB7761" w:rsidRPr="004A176B" w:rsidRDefault="00CB7761" w:rsidP="003430E3">
      <w:pPr>
        <w:contextualSpacing/>
        <w:rPr>
          <w:rFonts w:eastAsia="Arial Unicode MS"/>
        </w:rPr>
      </w:pPr>
      <w:r w:rsidRPr="004A176B">
        <w:rPr>
          <w:rFonts w:eastAsia="Arial Unicode MS"/>
        </w:rPr>
        <w:t>1038 City Hall</w:t>
      </w:r>
    </w:p>
    <w:p w14:paraId="7892E162" w14:textId="160A9A21" w:rsidR="004F533D" w:rsidRPr="004A176B" w:rsidRDefault="00CB7761" w:rsidP="003430E3">
      <w:pPr>
        <w:contextualSpacing/>
        <w:rPr>
          <w:rFonts w:eastAsia="Arial Unicode MS"/>
        </w:rPr>
      </w:pPr>
      <w:r w:rsidRPr="004A176B">
        <w:rPr>
          <w:rFonts w:eastAsia="Arial Unicode MS"/>
        </w:rPr>
        <w:t>Buffalo, NY  14202</w:t>
      </w:r>
    </w:p>
    <w:p w14:paraId="172C3B98" w14:textId="77777777" w:rsidR="00CC3416" w:rsidRPr="004A176B" w:rsidRDefault="00CC3416" w:rsidP="003430E3">
      <w:pPr>
        <w:contextualSpacing/>
        <w:rPr>
          <w:rFonts w:eastAsia="Arial Unicode MS"/>
        </w:rPr>
      </w:pPr>
    </w:p>
    <w:p w14:paraId="180D3644" w14:textId="1BF63E41" w:rsidR="004F533D" w:rsidRPr="004A176B" w:rsidRDefault="004F533D" w:rsidP="003430E3">
      <w:pPr>
        <w:contextualSpacing/>
        <w:rPr>
          <w:rFonts w:eastAsia="Arial Unicode MS"/>
        </w:rPr>
      </w:pPr>
      <w:r w:rsidRPr="004A176B">
        <w:rPr>
          <w:rFonts w:eastAsia="Arial Unicode MS"/>
        </w:rPr>
        <w:t xml:space="preserve">Or via email to: </w:t>
      </w:r>
      <w:hyperlink r:id="rId8" w:tooltip="mailto:BSA_HR@buffalosewer.org" w:history="1">
        <w:r w:rsidRPr="004A176B">
          <w:rPr>
            <w:rStyle w:val="Hyperlink"/>
            <w:rFonts w:eastAsia="Arial Unicode MS"/>
          </w:rPr>
          <w:t>BSA_HR@buffalosewer.org</w:t>
        </w:r>
      </w:hyperlink>
    </w:p>
    <w:p w14:paraId="486A6442" w14:textId="0E610F4C" w:rsidR="00C10009" w:rsidRPr="004A176B" w:rsidRDefault="00C10009" w:rsidP="003430E3">
      <w:pPr>
        <w:contextualSpacing/>
        <w:rPr>
          <w:rFonts w:eastAsia="Arial Unicode MS"/>
        </w:rPr>
      </w:pPr>
      <w:r w:rsidRPr="004A176B">
        <w:rPr>
          <w:rFonts w:eastAsia="Arial Unicode MS"/>
        </w:rPr>
        <w:t>____________________________________________________</w:t>
      </w:r>
    </w:p>
    <w:p w14:paraId="6D9BAAF4" w14:textId="77777777" w:rsidR="00CB7761" w:rsidRPr="004A176B" w:rsidRDefault="00CB7761" w:rsidP="003430E3">
      <w:pPr>
        <w:contextualSpacing/>
        <w:rPr>
          <w:rFonts w:eastAsia="Arial Unicode MS"/>
        </w:rPr>
      </w:pPr>
    </w:p>
    <w:p w14:paraId="63CF0D6F" w14:textId="77777777" w:rsidR="009B34B3" w:rsidRDefault="009B34B3" w:rsidP="009B34B3">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5D50DB0C" w14:textId="77777777" w:rsidR="004F533D" w:rsidRPr="004A176B" w:rsidRDefault="004F533D" w:rsidP="004F533D">
      <w:pPr>
        <w:rPr>
          <w:rFonts w:eastAsia="Arial Unicode MS"/>
        </w:rPr>
      </w:pPr>
      <w:r w:rsidRPr="004A176B">
        <w:rPr>
          <w:rFonts w:eastAsia="Arial Unicode MS"/>
        </w:rPr>
        <w:t> </w:t>
      </w:r>
    </w:p>
    <w:p w14:paraId="5C33C994" w14:textId="11F88392" w:rsidR="00201932" w:rsidRPr="00D85B74" w:rsidRDefault="004F533D" w:rsidP="00CB7761">
      <w:pPr>
        <w:rPr>
          <w:rFonts w:asciiTheme="majorHAnsi" w:eastAsia="Arial Unicode MS" w:hAnsiTheme="majorHAnsi" w:cs="Arial Unicode MS"/>
        </w:rPr>
      </w:pPr>
      <w:r w:rsidRPr="004A176B">
        <w:rPr>
          <w:rFonts w:eastAsia="Arial Unicode MS"/>
          <w:i/>
          <w:iCs/>
        </w:rPr>
        <w:t>***Employment with Buffalo Sewer will adhere to the rules and regulations of New York State Civil Service</w:t>
      </w:r>
      <w:r w:rsidRPr="004F533D">
        <w:rPr>
          <w:rFonts w:asciiTheme="majorHAnsi" w:eastAsia="Arial Unicode MS" w:hAnsiTheme="majorHAnsi" w:cs="Arial Unicode MS"/>
          <w:i/>
          <w:iCs/>
        </w:rPr>
        <w:t xml:space="preserve"> Law. ***</w:t>
      </w:r>
    </w:p>
    <w:sectPr w:rsidR="00201932" w:rsidRPr="00D85B74" w:rsidSect="009505A0">
      <w:headerReference w:type="default" r:id="rId9"/>
      <w:footerReference w:type="default" r:id="rId10"/>
      <w:headerReference w:type="first" r:id="rId11"/>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58C11" w14:textId="77777777" w:rsidR="00EA6C3B" w:rsidRDefault="00EA6C3B" w:rsidP="00F13800">
      <w:r>
        <w:separator/>
      </w:r>
    </w:p>
  </w:endnote>
  <w:endnote w:type="continuationSeparator" w:id="0">
    <w:p w14:paraId="1F63BB3A" w14:textId="77777777" w:rsidR="00EA6C3B" w:rsidRDefault="00EA6C3B" w:rsidP="00F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289" w14:textId="08650D57" w:rsidR="00132195" w:rsidRDefault="00132195" w:rsidP="00132195">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C6EEA">
      <w:rPr>
        <w:caps/>
        <w:noProof/>
        <w:color w:val="4F81BD" w:themeColor="accent1"/>
      </w:rPr>
      <w:t>2</w:t>
    </w:r>
    <w:r>
      <w:rPr>
        <w:caps/>
        <w:noProof/>
        <w:color w:val="4F81BD" w:themeColor="accent1"/>
      </w:rPr>
      <w:fldChar w:fldCharType="end"/>
    </w:r>
  </w:p>
  <w:p w14:paraId="36ECCCFA" w14:textId="5772BF4D" w:rsidR="00132195" w:rsidRPr="007E259D" w:rsidRDefault="00EA6C3B" w:rsidP="007E259D">
    <w:pPr>
      <w:pStyle w:val="Footer"/>
      <w:jc w:val="center"/>
      <w:rPr>
        <w:color w:val="A6A6A6" w:themeColor="background1" w:themeShade="A6"/>
      </w:rPr>
    </w:pPr>
    <w:hyperlink r:id="rId1" w:history="1">
      <w:r w:rsidR="007E259D" w:rsidRPr="007E259D">
        <w:rPr>
          <w:rStyle w:val="Hyperlink"/>
          <w:color w:val="A6A6A6" w:themeColor="background1" w:themeShade="A6"/>
        </w:rPr>
        <w:t>www.buffalosewer.org</w:t>
      </w:r>
    </w:hyperlink>
    <w:r w:rsidR="007E259D" w:rsidRPr="007E259D">
      <w:rPr>
        <w:color w:val="A6A6A6" w:themeColor="background1" w:themeShade="A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34935" w14:textId="77777777" w:rsidR="00EA6C3B" w:rsidRDefault="00EA6C3B" w:rsidP="00F13800">
      <w:r>
        <w:separator/>
      </w:r>
    </w:p>
  </w:footnote>
  <w:footnote w:type="continuationSeparator" w:id="0">
    <w:p w14:paraId="3EE97A64" w14:textId="77777777" w:rsidR="00EA6C3B" w:rsidRDefault="00EA6C3B" w:rsidP="00F1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E0D" w14:textId="3D57A7F3" w:rsidR="00757B08" w:rsidRPr="007E259D" w:rsidRDefault="0032477B">
    <w:pPr>
      <w:pStyle w:val="Header"/>
      <w:rPr>
        <w:rFonts w:asciiTheme="majorHAnsi" w:hAnsiTheme="majorHAnsi"/>
        <w:color w:val="A6A6A6" w:themeColor="background1" w:themeShade="A6"/>
      </w:rPr>
    </w:pPr>
    <w:r w:rsidRPr="007E259D">
      <w:rPr>
        <w:rFonts w:asciiTheme="majorHAnsi" w:hAnsiTheme="majorHAnsi"/>
        <w:color w:val="A6A6A6" w:themeColor="background1" w:themeShade="A6"/>
      </w:rPr>
      <w:t>Buffalo Sewer Authority                                                                                                     Notice of Vacancy, Continued</w:t>
    </w:r>
  </w:p>
  <w:p w14:paraId="4B8A6824" w14:textId="1404D7EB" w:rsidR="00F13800" w:rsidRPr="007E259D" w:rsidRDefault="00F13800">
    <w:pPr>
      <w:pStyle w:val="Header"/>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AB9" w14:textId="760FF8D2" w:rsidR="00757B08" w:rsidRDefault="00757B08" w:rsidP="00757B08">
    <w:pPr>
      <w:pStyle w:val="Header"/>
      <w:jc w:val="center"/>
    </w:pPr>
    <w:r>
      <w:rPr>
        <w:noProof/>
      </w:rPr>
      <w:drawing>
        <wp:inline distT="0" distB="0" distL="0" distR="0" wp14:anchorId="5DC99031" wp14:editId="18AD840A">
          <wp:extent cx="255206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15017" cy="780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102"/>
        </w:tabs>
      </w:pPr>
      <w:rPr>
        <w:rFonts w:ascii="Shruti" w:hAnsi="Shruti" w:cs="Shruti"/>
        <w:sz w:val="24"/>
        <w:szCs w:val="24"/>
      </w:rPr>
    </w:lvl>
  </w:abstractNum>
  <w:abstractNum w:abstractNumId="1" w15:restartNumberingAfterBreak="0">
    <w:nsid w:val="05C05974"/>
    <w:multiLevelType w:val="hybridMultilevel"/>
    <w:tmpl w:val="113EB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E4B80"/>
    <w:multiLevelType w:val="hybridMultilevel"/>
    <w:tmpl w:val="6A8027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E6CA4"/>
    <w:multiLevelType w:val="hybridMultilevel"/>
    <w:tmpl w:val="4CEA352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F437CF6"/>
    <w:multiLevelType w:val="hybridMultilevel"/>
    <w:tmpl w:val="62F4A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6AC5"/>
    <w:multiLevelType w:val="hybridMultilevel"/>
    <w:tmpl w:val="B2C47C7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8033E8"/>
    <w:multiLevelType w:val="hybridMultilevel"/>
    <w:tmpl w:val="0C42A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365D7"/>
    <w:multiLevelType w:val="hybridMultilevel"/>
    <w:tmpl w:val="5A9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160"/>
    <w:multiLevelType w:val="hybridMultilevel"/>
    <w:tmpl w:val="746255FC"/>
    <w:lvl w:ilvl="0" w:tplc="79A8AE0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CDF3412"/>
    <w:multiLevelType w:val="hybridMultilevel"/>
    <w:tmpl w:val="CEC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80245"/>
    <w:multiLevelType w:val="hybridMultilevel"/>
    <w:tmpl w:val="9EF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27BD4"/>
    <w:multiLevelType w:val="hybridMultilevel"/>
    <w:tmpl w:val="7AC44F7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D517C"/>
    <w:multiLevelType w:val="hybridMultilevel"/>
    <w:tmpl w:val="912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73C6"/>
    <w:multiLevelType w:val="hybridMultilevel"/>
    <w:tmpl w:val="EA0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56BC5"/>
    <w:multiLevelType w:val="hybridMultilevel"/>
    <w:tmpl w:val="82381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2343EE"/>
    <w:multiLevelType w:val="hybridMultilevel"/>
    <w:tmpl w:val="AA0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36DE8"/>
    <w:multiLevelType w:val="multilevel"/>
    <w:tmpl w:val="710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278E"/>
    <w:multiLevelType w:val="hybridMultilevel"/>
    <w:tmpl w:val="D00267E6"/>
    <w:lvl w:ilvl="0" w:tplc="A1AAA9C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lowerLetter"/>
        <w:pStyle w:val="Quicka"/>
        <w:lvlText w:val="%1)"/>
        <w:lvlJc w:val="left"/>
      </w:lvl>
    </w:lvlOverride>
  </w:num>
  <w:num w:numId="2">
    <w:abstractNumId w:val="0"/>
    <w:lvlOverride w:ilvl="0">
      <w:startOverride w:val="1"/>
      <w:lvl w:ilvl="0">
        <w:start w:val="1"/>
        <w:numFmt w:val="lowerLetter"/>
        <w:pStyle w:val="Quicka"/>
        <w:lvlText w:val="%1)"/>
        <w:lvlJc w:val="left"/>
      </w:lvl>
    </w:lvlOverride>
  </w:num>
  <w:num w:numId="3">
    <w:abstractNumId w:val="0"/>
    <w:lvlOverride w:ilvl="0">
      <w:startOverride w:val="1"/>
      <w:lvl w:ilvl="0">
        <w:start w:val="1"/>
        <w:numFmt w:val="lowerLetter"/>
        <w:pStyle w:val="Quicka"/>
        <w:lvlText w:val="%1)"/>
        <w:lvlJc w:val="left"/>
      </w:lvl>
    </w:lvlOverride>
  </w:num>
  <w:num w:numId="4">
    <w:abstractNumId w:val="0"/>
    <w:lvlOverride w:ilvl="0">
      <w:startOverride w:val="1"/>
      <w:lvl w:ilvl="0">
        <w:start w:val="1"/>
        <w:numFmt w:val="lowerLetter"/>
        <w:pStyle w:val="Quicka"/>
        <w:lvlText w:val="%1)"/>
        <w:lvlJc w:val="left"/>
      </w:lvl>
    </w:lvlOverride>
  </w:num>
  <w:num w:numId="5">
    <w:abstractNumId w:val="7"/>
  </w:num>
  <w:num w:numId="6">
    <w:abstractNumId w:val="12"/>
  </w:num>
  <w:num w:numId="7">
    <w:abstractNumId w:val="4"/>
  </w:num>
  <w:num w:numId="8">
    <w:abstractNumId w:val="10"/>
  </w:num>
  <w:num w:numId="9">
    <w:abstractNumId w:val="5"/>
  </w:num>
  <w:num w:numId="10">
    <w:abstractNumId w:val="11"/>
  </w:num>
  <w:num w:numId="11">
    <w:abstractNumId w:val="2"/>
  </w:num>
  <w:num w:numId="12">
    <w:abstractNumId w:val="13"/>
  </w:num>
  <w:num w:numId="13">
    <w:abstractNumId w:val="9"/>
  </w:num>
  <w:num w:numId="14">
    <w:abstractNumId w:val="15"/>
  </w:num>
  <w:num w:numId="15">
    <w:abstractNumId w:val="17"/>
  </w:num>
  <w:num w:numId="16">
    <w:abstractNumId w:val="3"/>
  </w:num>
  <w:num w:numId="17">
    <w:abstractNumId w:val="1"/>
  </w:num>
  <w:num w:numId="18">
    <w:abstractNumId w:val="6"/>
  </w:num>
  <w:num w:numId="19">
    <w:abstractNumId w:val="14"/>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5"/>
    <w:rsid w:val="00014223"/>
    <w:rsid w:val="00042105"/>
    <w:rsid w:val="00043625"/>
    <w:rsid w:val="00045954"/>
    <w:rsid w:val="000922F7"/>
    <w:rsid w:val="00132195"/>
    <w:rsid w:val="00141F8E"/>
    <w:rsid w:val="001771CB"/>
    <w:rsid w:val="001B1519"/>
    <w:rsid w:val="001B538B"/>
    <w:rsid w:val="001D3F59"/>
    <w:rsid w:val="00201932"/>
    <w:rsid w:val="002401D5"/>
    <w:rsid w:val="00244C14"/>
    <w:rsid w:val="002479FD"/>
    <w:rsid w:val="00261233"/>
    <w:rsid w:val="0027060C"/>
    <w:rsid w:val="002A7577"/>
    <w:rsid w:val="002C3B66"/>
    <w:rsid w:val="002F3555"/>
    <w:rsid w:val="00300FEA"/>
    <w:rsid w:val="003044B6"/>
    <w:rsid w:val="003241AD"/>
    <w:rsid w:val="0032477B"/>
    <w:rsid w:val="003418B0"/>
    <w:rsid w:val="003430E3"/>
    <w:rsid w:val="003453B1"/>
    <w:rsid w:val="00351FCF"/>
    <w:rsid w:val="003663FE"/>
    <w:rsid w:val="003B0667"/>
    <w:rsid w:val="003B16CE"/>
    <w:rsid w:val="003B39CA"/>
    <w:rsid w:val="003B4B45"/>
    <w:rsid w:val="003B5311"/>
    <w:rsid w:val="003B5A75"/>
    <w:rsid w:val="003D7381"/>
    <w:rsid w:val="003E625E"/>
    <w:rsid w:val="003F2E20"/>
    <w:rsid w:val="00402CD8"/>
    <w:rsid w:val="00423573"/>
    <w:rsid w:val="00423697"/>
    <w:rsid w:val="00425BD1"/>
    <w:rsid w:val="00426A7B"/>
    <w:rsid w:val="00430FF9"/>
    <w:rsid w:val="00442C38"/>
    <w:rsid w:val="00477EBA"/>
    <w:rsid w:val="00486BA0"/>
    <w:rsid w:val="004915EC"/>
    <w:rsid w:val="004A176B"/>
    <w:rsid w:val="004A688C"/>
    <w:rsid w:val="004B0422"/>
    <w:rsid w:val="004B654C"/>
    <w:rsid w:val="004D35B4"/>
    <w:rsid w:val="004E7734"/>
    <w:rsid w:val="004F533D"/>
    <w:rsid w:val="005115D5"/>
    <w:rsid w:val="00530960"/>
    <w:rsid w:val="00536577"/>
    <w:rsid w:val="00555448"/>
    <w:rsid w:val="00565E79"/>
    <w:rsid w:val="00571D54"/>
    <w:rsid w:val="005A2531"/>
    <w:rsid w:val="005B4042"/>
    <w:rsid w:val="00602313"/>
    <w:rsid w:val="00616203"/>
    <w:rsid w:val="00640387"/>
    <w:rsid w:val="00647992"/>
    <w:rsid w:val="00662865"/>
    <w:rsid w:val="00662F4B"/>
    <w:rsid w:val="006857C3"/>
    <w:rsid w:val="006931AD"/>
    <w:rsid w:val="0072410D"/>
    <w:rsid w:val="00742D79"/>
    <w:rsid w:val="00754D69"/>
    <w:rsid w:val="00757B08"/>
    <w:rsid w:val="0076332D"/>
    <w:rsid w:val="007805C5"/>
    <w:rsid w:val="007E259D"/>
    <w:rsid w:val="00816BEB"/>
    <w:rsid w:val="008517B5"/>
    <w:rsid w:val="00865195"/>
    <w:rsid w:val="008775FA"/>
    <w:rsid w:val="008807D1"/>
    <w:rsid w:val="0088731B"/>
    <w:rsid w:val="008B6567"/>
    <w:rsid w:val="008C4E16"/>
    <w:rsid w:val="008D1010"/>
    <w:rsid w:val="008E57A0"/>
    <w:rsid w:val="009020ED"/>
    <w:rsid w:val="00907B1C"/>
    <w:rsid w:val="00912067"/>
    <w:rsid w:val="0092229D"/>
    <w:rsid w:val="009505A0"/>
    <w:rsid w:val="0096776C"/>
    <w:rsid w:val="0098734E"/>
    <w:rsid w:val="00995F1A"/>
    <w:rsid w:val="009B34B3"/>
    <w:rsid w:val="009B39A5"/>
    <w:rsid w:val="009B5ACE"/>
    <w:rsid w:val="00A03C32"/>
    <w:rsid w:val="00A056E9"/>
    <w:rsid w:val="00A31587"/>
    <w:rsid w:val="00A45591"/>
    <w:rsid w:val="00A6425B"/>
    <w:rsid w:val="00A773B2"/>
    <w:rsid w:val="00AA596C"/>
    <w:rsid w:val="00AC7A39"/>
    <w:rsid w:val="00AD689B"/>
    <w:rsid w:val="00AE6AEE"/>
    <w:rsid w:val="00B050FB"/>
    <w:rsid w:val="00B12B42"/>
    <w:rsid w:val="00B21E59"/>
    <w:rsid w:val="00B53F9D"/>
    <w:rsid w:val="00C045E5"/>
    <w:rsid w:val="00C10009"/>
    <w:rsid w:val="00C31C59"/>
    <w:rsid w:val="00C4774B"/>
    <w:rsid w:val="00C66739"/>
    <w:rsid w:val="00C84A2C"/>
    <w:rsid w:val="00CA3717"/>
    <w:rsid w:val="00CB7761"/>
    <w:rsid w:val="00CC3416"/>
    <w:rsid w:val="00CC5909"/>
    <w:rsid w:val="00CC7F34"/>
    <w:rsid w:val="00CD2BDD"/>
    <w:rsid w:val="00D01E08"/>
    <w:rsid w:val="00D43406"/>
    <w:rsid w:val="00D5342F"/>
    <w:rsid w:val="00D540A1"/>
    <w:rsid w:val="00D54912"/>
    <w:rsid w:val="00D72713"/>
    <w:rsid w:val="00D75939"/>
    <w:rsid w:val="00D8403E"/>
    <w:rsid w:val="00D85B74"/>
    <w:rsid w:val="00D90036"/>
    <w:rsid w:val="00DA05D9"/>
    <w:rsid w:val="00DA61B9"/>
    <w:rsid w:val="00DF4507"/>
    <w:rsid w:val="00DF547C"/>
    <w:rsid w:val="00E317C5"/>
    <w:rsid w:val="00E401E9"/>
    <w:rsid w:val="00E60099"/>
    <w:rsid w:val="00E758B2"/>
    <w:rsid w:val="00EA6C3B"/>
    <w:rsid w:val="00EB6D38"/>
    <w:rsid w:val="00EC6AA9"/>
    <w:rsid w:val="00ED36F1"/>
    <w:rsid w:val="00ED4E14"/>
    <w:rsid w:val="00EF5FAC"/>
    <w:rsid w:val="00F065B0"/>
    <w:rsid w:val="00F13800"/>
    <w:rsid w:val="00F30876"/>
    <w:rsid w:val="00F80E16"/>
    <w:rsid w:val="00F84390"/>
    <w:rsid w:val="00FA00AB"/>
    <w:rsid w:val="00FC6EEA"/>
    <w:rsid w:val="00FF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4542"/>
  <w15:docId w15:val="{1170CC21-8CFD-469C-8291-A28E499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uiPriority w:val="99"/>
    <w:rsid w:val="002F3555"/>
    <w:pPr>
      <w:widowControl w:val="0"/>
      <w:numPr>
        <w:numId w:val="1"/>
      </w:numPr>
      <w:autoSpaceDE w:val="0"/>
      <w:autoSpaceDN w:val="0"/>
      <w:adjustRightInd w:val="0"/>
      <w:ind w:left="1102" w:hanging="592"/>
    </w:pPr>
  </w:style>
  <w:style w:type="paragraph" w:styleId="NoSpacing">
    <w:name w:val="No Spacing"/>
    <w:uiPriority w:val="1"/>
    <w:qFormat/>
    <w:rsid w:val="00E401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5954"/>
    <w:pPr>
      <w:ind w:left="720"/>
      <w:contextualSpacing/>
    </w:pPr>
  </w:style>
  <w:style w:type="paragraph" w:styleId="Header">
    <w:name w:val="header"/>
    <w:basedOn w:val="Normal"/>
    <w:link w:val="HeaderChar"/>
    <w:uiPriority w:val="99"/>
    <w:unhideWhenUsed/>
    <w:rsid w:val="00F13800"/>
    <w:pPr>
      <w:tabs>
        <w:tab w:val="center" w:pos="4680"/>
        <w:tab w:val="right" w:pos="9360"/>
      </w:tabs>
    </w:pPr>
  </w:style>
  <w:style w:type="character" w:customStyle="1" w:styleId="HeaderChar">
    <w:name w:val="Header Char"/>
    <w:basedOn w:val="DefaultParagraphFont"/>
    <w:link w:val="Header"/>
    <w:uiPriority w:val="99"/>
    <w:rsid w:val="00F138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3800"/>
    <w:pPr>
      <w:tabs>
        <w:tab w:val="center" w:pos="4680"/>
        <w:tab w:val="right" w:pos="9360"/>
      </w:tabs>
    </w:pPr>
  </w:style>
  <w:style w:type="character" w:customStyle="1" w:styleId="FooterChar">
    <w:name w:val="Footer Char"/>
    <w:basedOn w:val="DefaultParagraphFont"/>
    <w:link w:val="Footer"/>
    <w:uiPriority w:val="99"/>
    <w:rsid w:val="00F138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800"/>
    <w:rPr>
      <w:rFonts w:ascii="Tahoma" w:hAnsi="Tahoma" w:cs="Tahoma"/>
      <w:sz w:val="16"/>
      <w:szCs w:val="16"/>
    </w:rPr>
  </w:style>
  <w:style w:type="character" w:customStyle="1" w:styleId="BalloonTextChar">
    <w:name w:val="Balloon Text Char"/>
    <w:basedOn w:val="DefaultParagraphFont"/>
    <w:link w:val="BalloonText"/>
    <w:uiPriority w:val="99"/>
    <w:semiHidden/>
    <w:rsid w:val="00F13800"/>
    <w:rPr>
      <w:rFonts w:ascii="Tahoma" w:eastAsia="Times New Roman" w:hAnsi="Tahoma" w:cs="Tahoma"/>
      <w:sz w:val="16"/>
      <w:szCs w:val="16"/>
    </w:rPr>
  </w:style>
  <w:style w:type="table" w:styleId="TableGrid">
    <w:name w:val="Table Grid"/>
    <w:basedOn w:val="TableNormal"/>
    <w:uiPriority w:val="59"/>
    <w:rsid w:val="00F138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
    <w:name w:val="Light List"/>
    <w:basedOn w:val="TableNormal"/>
    <w:uiPriority w:val="61"/>
    <w:rsid w:val="00F1380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hrm-element-subtitle">
    <w:name w:val="shrm-element-subtitle"/>
    <w:basedOn w:val="Normal"/>
    <w:rsid w:val="00AA596C"/>
    <w:pPr>
      <w:spacing w:before="100" w:beforeAutospacing="1" w:after="100" w:afterAutospacing="1"/>
    </w:pPr>
  </w:style>
  <w:style w:type="paragraph" w:styleId="NormalWeb">
    <w:name w:val="Normal (Web)"/>
    <w:basedOn w:val="Normal"/>
    <w:uiPriority w:val="99"/>
    <w:semiHidden/>
    <w:unhideWhenUsed/>
    <w:rsid w:val="00AA596C"/>
    <w:pPr>
      <w:spacing w:before="100" w:beforeAutospacing="1" w:after="100" w:afterAutospacing="1"/>
    </w:pPr>
  </w:style>
  <w:style w:type="paragraph" w:customStyle="1" w:styleId="body">
    <w:name w:val=".body"/>
    <w:basedOn w:val="Normal"/>
    <w:link w:val="bodyChar"/>
    <w:qFormat/>
    <w:rsid w:val="009505A0"/>
    <w:pPr>
      <w:tabs>
        <w:tab w:val="left" w:pos="0"/>
      </w:tabs>
      <w:suppressAutoHyphens/>
      <w:spacing w:after="240"/>
    </w:pPr>
    <w:rPr>
      <w:rFonts w:ascii="Arial" w:hAnsi="Arial" w:cs="Arial"/>
      <w:spacing w:val="-3"/>
      <w:sz w:val="20"/>
      <w:szCs w:val="20"/>
    </w:rPr>
  </w:style>
  <w:style w:type="character" w:customStyle="1" w:styleId="bodyChar">
    <w:name w:val=".body Char"/>
    <w:link w:val="body"/>
    <w:rsid w:val="009505A0"/>
    <w:rPr>
      <w:rFonts w:ascii="Arial" w:eastAsia="Times New Roman" w:hAnsi="Arial" w:cs="Arial"/>
      <w:spacing w:val="-3"/>
      <w:sz w:val="20"/>
      <w:szCs w:val="20"/>
    </w:rPr>
  </w:style>
  <w:style w:type="character" w:styleId="Hyperlink">
    <w:name w:val="Hyperlink"/>
    <w:basedOn w:val="DefaultParagraphFont"/>
    <w:uiPriority w:val="99"/>
    <w:unhideWhenUsed/>
    <w:rsid w:val="003044B6"/>
    <w:rPr>
      <w:color w:val="0000FF" w:themeColor="hyperlink"/>
      <w:u w:val="single"/>
    </w:rPr>
  </w:style>
  <w:style w:type="character" w:styleId="UnresolvedMention">
    <w:name w:val="Unresolved Mention"/>
    <w:basedOn w:val="DefaultParagraphFont"/>
    <w:uiPriority w:val="99"/>
    <w:semiHidden/>
    <w:unhideWhenUsed/>
    <w:rsid w:val="004F533D"/>
    <w:rPr>
      <w:color w:val="605E5C"/>
      <w:shd w:val="clear" w:color="auto" w:fill="E1DFDD"/>
    </w:rPr>
  </w:style>
  <w:style w:type="character" w:styleId="Strong">
    <w:name w:val="Strong"/>
    <w:basedOn w:val="DefaultParagraphFont"/>
    <w:uiPriority w:val="22"/>
    <w:qFormat/>
    <w:rsid w:val="004A17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7140">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sChild>
        <w:div w:id="1272474183">
          <w:marLeft w:val="0"/>
          <w:marRight w:val="0"/>
          <w:marTop w:val="0"/>
          <w:marBottom w:val="0"/>
          <w:divBdr>
            <w:top w:val="none" w:sz="0" w:space="0" w:color="auto"/>
            <w:left w:val="none" w:sz="0" w:space="0" w:color="auto"/>
            <w:bottom w:val="none" w:sz="0" w:space="0" w:color="auto"/>
            <w:right w:val="none" w:sz="0" w:space="0" w:color="auto"/>
          </w:divBdr>
        </w:div>
        <w:div w:id="1446773711">
          <w:marLeft w:val="0"/>
          <w:marRight w:val="0"/>
          <w:marTop w:val="0"/>
          <w:marBottom w:val="0"/>
          <w:divBdr>
            <w:top w:val="none" w:sz="0" w:space="0" w:color="auto"/>
            <w:left w:val="none" w:sz="0" w:space="0" w:color="auto"/>
            <w:bottom w:val="none" w:sz="0" w:space="0" w:color="auto"/>
            <w:right w:val="none" w:sz="0" w:space="0" w:color="auto"/>
          </w:divBdr>
        </w:div>
        <w:div w:id="872033824">
          <w:marLeft w:val="0"/>
          <w:marRight w:val="0"/>
          <w:marTop w:val="0"/>
          <w:marBottom w:val="0"/>
          <w:divBdr>
            <w:top w:val="none" w:sz="0" w:space="0" w:color="auto"/>
            <w:left w:val="none" w:sz="0" w:space="0" w:color="auto"/>
            <w:bottom w:val="none" w:sz="0" w:space="0" w:color="auto"/>
            <w:right w:val="none" w:sz="0" w:space="0" w:color="auto"/>
          </w:divBdr>
        </w:div>
        <w:div w:id="265967592">
          <w:marLeft w:val="0"/>
          <w:marRight w:val="0"/>
          <w:marTop w:val="0"/>
          <w:marBottom w:val="0"/>
          <w:divBdr>
            <w:top w:val="none" w:sz="0" w:space="0" w:color="auto"/>
            <w:left w:val="none" w:sz="0" w:space="0" w:color="auto"/>
            <w:bottom w:val="none" w:sz="0" w:space="0" w:color="auto"/>
            <w:right w:val="none" w:sz="0" w:space="0" w:color="auto"/>
          </w:divBdr>
        </w:div>
        <w:div w:id="2085181519">
          <w:marLeft w:val="0"/>
          <w:marRight w:val="0"/>
          <w:marTop w:val="0"/>
          <w:marBottom w:val="0"/>
          <w:divBdr>
            <w:top w:val="none" w:sz="0" w:space="0" w:color="auto"/>
            <w:left w:val="none" w:sz="0" w:space="0" w:color="auto"/>
            <w:bottom w:val="none" w:sz="0" w:space="0" w:color="auto"/>
            <w:right w:val="none" w:sz="0" w:space="0" w:color="auto"/>
          </w:divBdr>
        </w:div>
        <w:div w:id="1663195644">
          <w:marLeft w:val="0"/>
          <w:marRight w:val="0"/>
          <w:marTop w:val="0"/>
          <w:marBottom w:val="0"/>
          <w:divBdr>
            <w:top w:val="none" w:sz="0" w:space="0" w:color="auto"/>
            <w:left w:val="none" w:sz="0" w:space="0" w:color="auto"/>
            <w:bottom w:val="none" w:sz="0" w:space="0" w:color="auto"/>
            <w:right w:val="none" w:sz="0" w:space="0" w:color="auto"/>
          </w:divBdr>
        </w:div>
        <w:div w:id="903099834">
          <w:marLeft w:val="0"/>
          <w:marRight w:val="0"/>
          <w:marTop w:val="0"/>
          <w:marBottom w:val="0"/>
          <w:divBdr>
            <w:top w:val="none" w:sz="0" w:space="0" w:color="auto"/>
            <w:left w:val="none" w:sz="0" w:space="0" w:color="auto"/>
            <w:bottom w:val="none" w:sz="0" w:space="0" w:color="auto"/>
            <w:right w:val="none" w:sz="0" w:space="0" w:color="auto"/>
          </w:divBdr>
        </w:div>
        <w:div w:id="768619897">
          <w:marLeft w:val="0"/>
          <w:marRight w:val="0"/>
          <w:marTop w:val="0"/>
          <w:marBottom w:val="0"/>
          <w:divBdr>
            <w:top w:val="none" w:sz="0" w:space="0" w:color="auto"/>
            <w:left w:val="none" w:sz="0" w:space="0" w:color="auto"/>
            <w:bottom w:val="none" w:sz="0" w:space="0" w:color="auto"/>
            <w:right w:val="none" w:sz="0" w:space="0" w:color="auto"/>
          </w:divBdr>
        </w:div>
      </w:divsChild>
    </w:div>
    <w:div w:id="333455913">
      <w:bodyDiv w:val="1"/>
      <w:marLeft w:val="0"/>
      <w:marRight w:val="0"/>
      <w:marTop w:val="0"/>
      <w:marBottom w:val="0"/>
      <w:divBdr>
        <w:top w:val="none" w:sz="0" w:space="0" w:color="auto"/>
        <w:left w:val="none" w:sz="0" w:space="0" w:color="auto"/>
        <w:bottom w:val="none" w:sz="0" w:space="0" w:color="auto"/>
        <w:right w:val="none" w:sz="0" w:space="0" w:color="auto"/>
      </w:divBdr>
      <w:divsChild>
        <w:div w:id="2023243756">
          <w:marLeft w:val="0"/>
          <w:marRight w:val="0"/>
          <w:marTop w:val="0"/>
          <w:marBottom w:val="160"/>
          <w:divBdr>
            <w:top w:val="none" w:sz="0" w:space="0" w:color="auto"/>
            <w:left w:val="none" w:sz="0" w:space="0" w:color="auto"/>
            <w:bottom w:val="none" w:sz="0" w:space="0" w:color="auto"/>
            <w:right w:val="none" w:sz="0" w:space="0" w:color="auto"/>
          </w:divBdr>
        </w:div>
        <w:div w:id="1701977631">
          <w:marLeft w:val="0"/>
          <w:marRight w:val="0"/>
          <w:marTop w:val="0"/>
          <w:marBottom w:val="160"/>
          <w:divBdr>
            <w:top w:val="none" w:sz="0" w:space="0" w:color="auto"/>
            <w:left w:val="none" w:sz="0" w:space="0" w:color="auto"/>
            <w:bottom w:val="none" w:sz="0" w:space="0" w:color="auto"/>
            <w:right w:val="none" w:sz="0" w:space="0" w:color="auto"/>
          </w:divBdr>
        </w:div>
        <w:div w:id="641153462">
          <w:marLeft w:val="0"/>
          <w:marRight w:val="0"/>
          <w:marTop w:val="0"/>
          <w:marBottom w:val="160"/>
          <w:divBdr>
            <w:top w:val="none" w:sz="0" w:space="0" w:color="auto"/>
            <w:left w:val="none" w:sz="0" w:space="0" w:color="auto"/>
            <w:bottom w:val="none" w:sz="0" w:space="0" w:color="auto"/>
            <w:right w:val="none" w:sz="0" w:space="0" w:color="auto"/>
          </w:divBdr>
        </w:div>
        <w:div w:id="482814923">
          <w:marLeft w:val="0"/>
          <w:marRight w:val="0"/>
          <w:marTop w:val="0"/>
          <w:marBottom w:val="160"/>
          <w:divBdr>
            <w:top w:val="none" w:sz="0" w:space="0" w:color="auto"/>
            <w:left w:val="none" w:sz="0" w:space="0" w:color="auto"/>
            <w:bottom w:val="none" w:sz="0" w:space="0" w:color="auto"/>
            <w:right w:val="none" w:sz="0" w:space="0" w:color="auto"/>
          </w:divBdr>
        </w:div>
        <w:div w:id="247229613">
          <w:marLeft w:val="0"/>
          <w:marRight w:val="0"/>
          <w:marTop w:val="0"/>
          <w:marBottom w:val="160"/>
          <w:divBdr>
            <w:top w:val="none" w:sz="0" w:space="0" w:color="auto"/>
            <w:left w:val="none" w:sz="0" w:space="0" w:color="auto"/>
            <w:bottom w:val="none" w:sz="0" w:space="0" w:color="auto"/>
            <w:right w:val="none" w:sz="0" w:space="0" w:color="auto"/>
          </w:divBdr>
        </w:div>
        <w:div w:id="1106658844">
          <w:marLeft w:val="0"/>
          <w:marRight w:val="0"/>
          <w:marTop w:val="0"/>
          <w:marBottom w:val="160"/>
          <w:divBdr>
            <w:top w:val="none" w:sz="0" w:space="0" w:color="auto"/>
            <w:left w:val="none" w:sz="0" w:space="0" w:color="auto"/>
            <w:bottom w:val="none" w:sz="0" w:space="0" w:color="auto"/>
            <w:right w:val="none" w:sz="0" w:space="0" w:color="auto"/>
          </w:divBdr>
        </w:div>
        <w:div w:id="1003973264">
          <w:marLeft w:val="0"/>
          <w:marRight w:val="0"/>
          <w:marTop w:val="0"/>
          <w:marBottom w:val="160"/>
          <w:divBdr>
            <w:top w:val="none" w:sz="0" w:space="0" w:color="auto"/>
            <w:left w:val="none" w:sz="0" w:space="0" w:color="auto"/>
            <w:bottom w:val="none" w:sz="0" w:space="0" w:color="auto"/>
            <w:right w:val="none" w:sz="0" w:space="0" w:color="auto"/>
          </w:divBdr>
        </w:div>
        <w:div w:id="1286740700">
          <w:marLeft w:val="0"/>
          <w:marRight w:val="0"/>
          <w:marTop w:val="0"/>
          <w:marBottom w:val="160"/>
          <w:divBdr>
            <w:top w:val="none" w:sz="0" w:space="0" w:color="auto"/>
            <w:left w:val="none" w:sz="0" w:space="0" w:color="auto"/>
            <w:bottom w:val="none" w:sz="0" w:space="0" w:color="auto"/>
            <w:right w:val="none" w:sz="0" w:space="0" w:color="auto"/>
          </w:divBdr>
        </w:div>
        <w:div w:id="1498108236">
          <w:marLeft w:val="0"/>
          <w:marRight w:val="0"/>
          <w:marTop w:val="0"/>
          <w:marBottom w:val="160"/>
          <w:divBdr>
            <w:top w:val="none" w:sz="0" w:space="0" w:color="auto"/>
            <w:left w:val="none" w:sz="0" w:space="0" w:color="auto"/>
            <w:bottom w:val="none" w:sz="0" w:space="0" w:color="auto"/>
            <w:right w:val="none" w:sz="0" w:space="0" w:color="auto"/>
          </w:divBdr>
        </w:div>
        <w:div w:id="1780492369">
          <w:marLeft w:val="0"/>
          <w:marRight w:val="0"/>
          <w:marTop w:val="0"/>
          <w:marBottom w:val="160"/>
          <w:divBdr>
            <w:top w:val="none" w:sz="0" w:space="0" w:color="auto"/>
            <w:left w:val="none" w:sz="0" w:space="0" w:color="auto"/>
            <w:bottom w:val="none" w:sz="0" w:space="0" w:color="auto"/>
            <w:right w:val="none" w:sz="0" w:space="0" w:color="auto"/>
          </w:divBdr>
        </w:div>
        <w:div w:id="822508240">
          <w:marLeft w:val="0"/>
          <w:marRight w:val="0"/>
          <w:marTop w:val="0"/>
          <w:marBottom w:val="160"/>
          <w:divBdr>
            <w:top w:val="none" w:sz="0" w:space="0" w:color="auto"/>
            <w:left w:val="none" w:sz="0" w:space="0" w:color="auto"/>
            <w:bottom w:val="none" w:sz="0" w:space="0" w:color="auto"/>
            <w:right w:val="none" w:sz="0" w:space="0" w:color="auto"/>
          </w:divBdr>
        </w:div>
        <w:div w:id="991056088">
          <w:marLeft w:val="0"/>
          <w:marRight w:val="0"/>
          <w:marTop w:val="0"/>
          <w:marBottom w:val="160"/>
          <w:divBdr>
            <w:top w:val="none" w:sz="0" w:space="0" w:color="auto"/>
            <w:left w:val="none" w:sz="0" w:space="0" w:color="auto"/>
            <w:bottom w:val="none" w:sz="0" w:space="0" w:color="auto"/>
            <w:right w:val="none" w:sz="0" w:space="0" w:color="auto"/>
          </w:divBdr>
        </w:div>
        <w:div w:id="527791002">
          <w:marLeft w:val="0"/>
          <w:marRight w:val="0"/>
          <w:marTop w:val="0"/>
          <w:marBottom w:val="160"/>
          <w:divBdr>
            <w:top w:val="none" w:sz="0" w:space="0" w:color="auto"/>
            <w:left w:val="none" w:sz="0" w:space="0" w:color="auto"/>
            <w:bottom w:val="none" w:sz="0" w:space="0" w:color="auto"/>
            <w:right w:val="none" w:sz="0" w:space="0" w:color="auto"/>
          </w:divBdr>
        </w:div>
        <w:div w:id="128941085">
          <w:marLeft w:val="0"/>
          <w:marRight w:val="0"/>
          <w:marTop w:val="0"/>
          <w:marBottom w:val="160"/>
          <w:divBdr>
            <w:top w:val="none" w:sz="0" w:space="0" w:color="auto"/>
            <w:left w:val="none" w:sz="0" w:space="0" w:color="auto"/>
            <w:bottom w:val="none" w:sz="0" w:space="0" w:color="auto"/>
            <w:right w:val="none" w:sz="0" w:space="0" w:color="auto"/>
          </w:divBdr>
        </w:div>
        <w:div w:id="250047321">
          <w:marLeft w:val="0"/>
          <w:marRight w:val="0"/>
          <w:marTop w:val="0"/>
          <w:marBottom w:val="160"/>
          <w:divBdr>
            <w:top w:val="none" w:sz="0" w:space="0" w:color="auto"/>
            <w:left w:val="none" w:sz="0" w:space="0" w:color="auto"/>
            <w:bottom w:val="none" w:sz="0" w:space="0" w:color="auto"/>
            <w:right w:val="none" w:sz="0" w:space="0" w:color="auto"/>
          </w:divBdr>
        </w:div>
        <w:div w:id="1885218542">
          <w:marLeft w:val="0"/>
          <w:marRight w:val="0"/>
          <w:marTop w:val="0"/>
          <w:marBottom w:val="160"/>
          <w:divBdr>
            <w:top w:val="none" w:sz="0" w:space="0" w:color="auto"/>
            <w:left w:val="none" w:sz="0" w:space="0" w:color="auto"/>
            <w:bottom w:val="none" w:sz="0" w:space="0" w:color="auto"/>
            <w:right w:val="none" w:sz="0" w:space="0" w:color="auto"/>
          </w:divBdr>
        </w:div>
        <w:div w:id="103119304">
          <w:marLeft w:val="0"/>
          <w:marRight w:val="0"/>
          <w:marTop w:val="0"/>
          <w:marBottom w:val="160"/>
          <w:divBdr>
            <w:top w:val="none" w:sz="0" w:space="0" w:color="auto"/>
            <w:left w:val="none" w:sz="0" w:space="0" w:color="auto"/>
            <w:bottom w:val="none" w:sz="0" w:space="0" w:color="auto"/>
            <w:right w:val="none" w:sz="0" w:space="0" w:color="auto"/>
          </w:divBdr>
        </w:div>
      </w:divsChild>
    </w:div>
    <w:div w:id="570044508">
      <w:bodyDiv w:val="1"/>
      <w:marLeft w:val="0"/>
      <w:marRight w:val="0"/>
      <w:marTop w:val="0"/>
      <w:marBottom w:val="0"/>
      <w:divBdr>
        <w:top w:val="none" w:sz="0" w:space="0" w:color="auto"/>
        <w:left w:val="none" w:sz="0" w:space="0" w:color="auto"/>
        <w:bottom w:val="none" w:sz="0" w:space="0" w:color="auto"/>
        <w:right w:val="none" w:sz="0" w:space="0" w:color="auto"/>
      </w:divBdr>
      <w:divsChild>
        <w:div w:id="158471084">
          <w:marLeft w:val="0"/>
          <w:marRight w:val="0"/>
          <w:marTop w:val="0"/>
          <w:marBottom w:val="160"/>
          <w:divBdr>
            <w:top w:val="none" w:sz="0" w:space="0" w:color="auto"/>
            <w:left w:val="none" w:sz="0" w:space="0" w:color="auto"/>
            <w:bottom w:val="none" w:sz="0" w:space="0" w:color="auto"/>
            <w:right w:val="none" w:sz="0" w:space="0" w:color="auto"/>
          </w:divBdr>
        </w:div>
        <w:div w:id="730857478">
          <w:marLeft w:val="0"/>
          <w:marRight w:val="0"/>
          <w:marTop w:val="0"/>
          <w:marBottom w:val="160"/>
          <w:divBdr>
            <w:top w:val="none" w:sz="0" w:space="0" w:color="auto"/>
            <w:left w:val="none" w:sz="0" w:space="0" w:color="auto"/>
            <w:bottom w:val="none" w:sz="0" w:space="0" w:color="auto"/>
            <w:right w:val="none" w:sz="0" w:space="0" w:color="auto"/>
          </w:divBdr>
        </w:div>
        <w:div w:id="1660234549">
          <w:marLeft w:val="0"/>
          <w:marRight w:val="0"/>
          <w:marTop w:val="0"/>
          <w:marBottom w:val="160"/>
          <w:divBdr>
            <w:top w:val="none" w:sz="0" w:space="0" w:color="auto"/>
            <w:left w:val="none" w:sz="0" w:space="0" w:color="auto"/>
            <w:bottom w:val="none" w:sz="0" w:space="0" w:color="auto"/>
            <w:right w:val="none" w:sz="0" w:space="0" w:color="auto"/>
          </w:divBdr>
        </w:div>
        <w:div w:id="797458874">
          <w:marLeft w:val="0"/>
          <w:marRight w:val="0"/>
          <w:marTop w:val="0"/>
          <w:marBottom w:val="160"/>
          <w:divBdr>
            <w:top w:val="none" w:sz="0" w:space="0" w:color="auto"/>
            <w:left w:val="none" w:sz="0" w:space="0" w:color="auto"/>
            <w:bottom w:val="none" w:sz="0" w:space="0" w:color="auto"/>
            <w:right w:val="none" w:sz="0" w:space="0" w:color="auto"/>
          </w:divBdr>
        </w:div>
        <w:div w:id="604994487">
          <w:marLeft w:val="0"/>
          <w:marRight w:val="0"/>
          <w:marTop w:val="0"/>
          <w:marBottom w:val="160"/>
          <w:divBdr>
            <w:top w:val="none" w:sz="0" w:space="0" w:color="auto"/>
            <w:left w:val="none" w:sz="0" w:space="0" w:color="auto"/>
            <w:bottom w:val="none" w:sz="0" w:space="0" w:color="auto"/>
            <w:right w:val="none" w:sz="0" w:space="0" w:color="auto"/>
          </w:divBdr>
        </w:div>
        <w:div w:id="1364790763">
          <w:marLeft w:val="0"/>
          <w:marRight w:val="0"/>
          <w:marTop w:val="0"/>
          <w:marBottom w:val="160"/>
          <w:divBdr>
            <w:top w:val="none" w:sz="0" w:space="0" w:color="auto"/>
            <w:left w:val="none" w:sz="0" w:space="0" w:color="auto"/>
            <w:bottom w:val="none" w:sz="0" w:space="0" w:color="auto"/>
            <w:right w:val="none" w:sz="0" w:space="0" w:color="auto"/>
          </w:divBdr>
        </w:div>
        <w:div w:id="2028018955">
          <w:marLeft w:val="0"/>
          <w:marRight w:val="0"/>
          <w:marTop w:val="0"/>
          <w:marBottom w:val="160"/>
          <w:divBdr>
            <w:top w:val="none" w:sz="0" w:space="0" w:color="auto"/>
            <w:left w:val="none" w:sz="0" w:space="0" w:color="auto"/>
            <w:bottom w:val="none" w:sz="0" w:space="0" w:color="auto"/>
            <w:right w:val="none" w:sz="0" w:space="0" w:color="auto"/>
          </w:divBdr>
        </w:div>
        <w:div w:id="1098527479">
          <w:marLeft w:val="0"/>
          <w:marRight w:val="0"/>
          <w:marTop w:val="0"/>
          <w:marBottom w:val="160"/>
          <w:divBdr>
            <w:top w:val="none" w:sz="0" w:space="0" w:color="auto"/>
            <w:left w:val="none" w:sz="0" w:space="0" w:color="auto"/>
            <w:bottom w:val="none" w:sz="0" w:space="0" w:color="auto"/>
            <w:right w:val="none" w:sz="0" w:space="0" w:color="auto"/>
          </w:divBdr>
        </w:div>
        <w:div w:id="1762140718">
          <w:marLeft w:val="0"/>
          <w:marRight w:val="0"/>
          <w:marTop w:val="0"/>
          <w:marBottom w:val="160"/>
          <w:divBdr>
            <w:top w:val="none" w:sz="0" w:space="0" w:color="auto"/>
            <w:left w:val="none" w:sz="0" w:space="0" w:color="auto"/>
            <w:bottom w:val="none" w:sz="0" w:space="0" w:color="auto"/>
            <w:right w:val="none" w:sz="0" w:space="0" w:color="auto"/>
          </w:divBdr>
        </w:div>
        <w:div w:id="1520777982">
          <w:marLeft w:val="0"/>
          <w:marRight w:val="0"/>
          <w:marTop w:val="0"/>
          <w:marBottom w:val="160"/>
          <w:divBdr>
            <w:top w:val="none" w:sz="0" w:space="0" w:color="auto"/>
            <w:left w:val="none" w:sz="0" w:space="0" w:color="auto"/>
            <w:bottom w:val="none" w:sz="0" w:space="0" w:color="auto"/>
            <w:right w:val="none" w:sz="0" w:space="0" w:color="auto"/>
          </w:divBdr>
        </w:div>
        <w:div w:id="834761519">
          <w:marLeft w:val="0"/>
          <w:marRight w:val="0"/>
          <w:marTop w:val="0"/>
          <w:marBottom w:val="160"/>
          <w:divBdr>
            <w:top w:val="none" w:sz="0" w:space="0" w:color="auto"/>
            <w:left w:val="none" w:sz="0" w:space="0" w:color="auto"/>
            <w:bottom w:val="none" w:sz="0" w:space="0" w:color="auto"/>
            <w:right w:val="none" w:sz="0" w:space="0" w:color="auto"/>
          </w:divBdr>
        </w:div>
        <w:div w:id="240219567">
          <w:marLeft w:val="0"/>
          <w:marRight w:val="0"/>
          <w:marTop w:val="0"/>
          <w:marBottom w:val="160"/>
          <w:divBdr>
            <w:top w:val="none" w:sz="0" w:space="0" w:color="auto"/>
            <w:left w:val="none" w:sz="0" w:space="0" w:color="auto"/>
            <w:bottom w:val="none" w:sz="0" w:space="0" w:color="auto"/>
            <w:right w:val="none" w:sz="0" w:space="0" w:color="auto"/>
          </w:divBdr>
        </w:div>
        <w:div w:id="1653362774">
          <w:marLeft w:val="0"/>
          <w:marRight w:val="0"/>
          <w:marTop w:val="0"/>
          <w:marBottom w:val="160"/>
          <w:divBdr>
            <w:top w:val="none" w:sz="0" w:space="0" w:color="auto"/>
            <w:left w:val="none" w:sz="0" w:space="0" w:color="auto"/>
            <w:bottom w:val="none" w:sz="0" w:space="0" w:color="auto"/>
            <w:right w:val="none" w:sz="0" w:space="0" w:color="auto"/>
          </w:divBdr>
        </w:div>
        <w:div w:id="38405498">
          <w:marLeft w:val="0"/>
          <w:marRight w:val="0"/>
          <w:marTop w:val="0"/>
          <w:marBottom w:val="160"/>
          <w:divBdr>
            <w:top w:val="none" w:sz="0" w:space="0" w:color="auto"/>
            <w:left w:val="none" w:sz="0" w:space="0" w:color="auto"/>
            <w:bottom w:val="none" w:sz="0" w:space="0" w:color="auto"/>
            <w:right w:val="none" w:sz="0" w:space="0" w:color="auto"/>
          </w:divBdr>
        </w:div>
        <w:div w:id="281617453">
          <w:marLeft w:val="0"/>
          <w:marRight w:val="0"/>
          <w:marTop w:val="0"/>
          <w:marBottom w:val="160"/>
          <w:divBdr>
            <w:top w:val="none" w:sz="0" w:space="0" w:color="auto"/>
            <w:left w:val="none" w:sz="0" w:space="0" w:color="auto"/>
            <w:bottom w:val="none" w:sz="0" w:space="0" w:color="auto"/>
            <w:right w:val="none" w:sz="0" w:space="0" w:color="auto"/>
          </w:divBdr>
        </w:div>
        <w:div w:id="1655523730">
          <w:marLeft w:val="0"/>
          <w:marRight w:val="0"/>
          <w:marTop w:val="0"/>
          <w:marBottom w:val="160"/>
          <w:divBdr>
            <w:top w:val="none" w:sz="0" w:space="0" w:color="auto"/>
            <w:left w:val="none" w:sz="0" w:space="0" w:color="auto"/>
            <w:bottom w:val="none" w:sz="0" w:space="0" w:color="auto"/>
            <w:right w:val="none" w:sz="0" w:space="0" w:color="auto"/>
          </w:divBdr>
        </w:div>
        <w:div w:id="2083720267">
          <w:marLeft w:val="0"/>
          <w:marRight w:val="0"/>
          <w:marTop w:val="0"/>
          <w:marBottom w:val="160"/>
          <w:divBdr>
            <w:top w:val="none" w:sz="0" w:space="0" w:color="auto"/>
            <w:left w:val="none" w:sz="0" w:space="0" w:color="auto"/>
            <w:bottom w:val="none" w:sz="0" w:space="0" w:color="auto"/>
            <w:right w:val="none" w:sz="0" w:space="0" w:color="auto"/>
          </w:divBdr>
        </w:div>
      </w:divsChild>
    </w:div>
    <w:div w:id="722561337">
      <w:bodyDiv w:val="1"/>
      <w:marLeft w:val="0"/>
      <w:marRight w:val="0"/>
      <w:marTop w:val="0"/>
      <w:marBottom w:val="0"/>
      <w:divBdr>
        <w:top w:val="none" w:sz="0" w:space="0" w:color="auto"/>
        <w:left w:val="none" w:sz="0" w:space="0" w:color="auto"/>
        <w:bottom w:val="none" w:sz="0" w:space="0" w:color="auto"/>
        <w:right w:val="none" w:sz="0" w:space="0" w:color="auto"/>
      </w:divBdr>
    </w:div>
    <w:div w:id="1001737713">
      <w:bodyDiv w:val="1"/>
      <w:marLeft w:val="0"/>
      <w:marRight w:val="0"/>
      <w:marTop w:val="0"/>
      <w:marBottom w:val="0"/>
      <w:divBdr>
        <w:top w:val="none" w:sz="0" w:space="0" w:color="auto"/>
        <w:left w:val="none" w:sz="0" w:space="0" w:color="auto"/>
        <w:bottom w:val="none" w:sz="0" w:space="0" w:color="auto"/>
        <w:right w:val="none" w:sz="0" w:space="0" w:color="auto"/>
      </w:divBdr>
    </w:div>
    <w:div w:id="1191382554">
      <w:bodyDiv w:val="1"/>
      <w:marLeft w:val="0"/>
      <w:marRight w:val="0"/>
      <w:marTop w:val="0"/>
      <w:marBottom w:val="0"/>
      <w:divBdr>
        <w:top w:val="none" w:sz="0" w:space="0" w:color="auto"/>
        <w:left w:val="none" w:sz="0" w:space="0" w:color="auto"/>
        <w:bottom w:val="none" w:sz="0" w:space="0" w:color="auto"/>
        <w:right w:val="none" w:sz="0" w:space="0" w:color="auto"/>
      </w:divBdr>
    </w:div>
    <w:div w:id="1497301975">
      <w:bodyDiv w:val="1"/>
      <w:marLeft w:val="0"/>
      <w:marRight w:val="0"/>
      <w:marTop w:val="0"/>
      <w:marBottom w:val="0"/>
      <w:divBdr>
        <w:top w:val="none" w:sz="0" w:space="0" w:color="auto"/>
        <w:left w:val="none" w:sz="0" w:space="0" w:color="auto"/>
        <w:bottom w:val="none" w:sz="0" w:space="0" w:color="auto"/>
        <w:right w:val="none" w:sz="0" w:space="0" w:color="auto"/>
      </w:divBdr>
    </w:div>
    <w:div w:id="1687319234">
      <w:bodyDiv w:val="1"/>
      <w:marLeft w:val="0"/>
      <w:marRight w:val="0"/>
      <w:marTop w:val="0"/>
      <w:marBottom w:val="0"/>
      <w:divBdr>
        <w:top w:val="none" w:sz="0" w:space="0" w:color="auto"/>
        <w:left w:val="none" w:sz="0" w:space="0" w:color="auto"/>
        <w:bottom w:val="none" w:sz="0" w:space="0" w:color="auto"/>
        <w:right w:val="none" w:sz="0" w:space="0" w:color="auto"/>
      </w:divBdr>
    </w:div>
    <w:div w:id="1690835186">
      <w:bodyDiv w:val="1"/>
      <w:marLeft w:val="0"/>
      <w:marRight w:val="0"/>
      <w:marTop w:val="0"/>
      <w:marBottom w:val="0"/>
      <w:divBdr>
        <w:top w:val="none" w:sz="0" w:space="0" w:color="auto"/>
        <w:left w:val="none" w:sz="0" w:space="0" w:color="auto"/>
        <w:bottom w:val="none" w:sz="0" w:space="0" w:color="auto"/>
        <w:right w:val="none" w:sz="0" w:space="0" w:color="auto"/>
      </w:divBdr>
      <w:divsChild>
        <w:div w:id="100998382">
          <w:marLeft w:val="0"/>
          <w:marRight w:val="0"/>
          <w:marTop w:val="0"/>
          <w:marBottom w:val="0"/>
          <w:divBdr>
            <w:top w:val="none" w:sz="0" w:space="0" w:color="auto"/>
            <w:left w:val="none" w:sz="0" w:space="0" w:color="auto"/>
            <w:bottom w:val="none" w:sz="0" w:space="0" w:color="auto"/>
            <w:right w:val="none" w:sz="0" w:space="0" w:color="auto"/>
          </w:divBdr>
        </w:div>
        <w:div w:id="1880821510">
          <w:marLeft w:val="0"/>
          <w:marRight w:val="0"/>
          <w:marTop w:val="0"/>
          <w:marBottom w:val="0"/>
          <w:divBdr>
            <w:top w:val="none" w:sz="0" w:space="0" w:color="auto"/>
            <w:left w:val="none" w:sz="0" w:space="0" w:color="auto"/>
            <w:bottom w:val="none" w:sz="0" w:space="0" w:color="auto"/>
            <w:right w:val="none" w:sz="0" w:space="0" w:color="auto"/>
          </w:divBdr>
        </w:div>
        <w:div w:id="1672831384">
          <w:marLeft w:val="0"/>
          <w:marRight w:val="0"/>
          <w:marTop w:val="0"/>
          <w:marBottom w:val="0"/>
          <w:divBdr>
            <w:top w:val="none" w:sz="0" w:space="0" w:color="auto"/>
            <w:left w:val="none" w:sz="0" w:space="0" w:color="auto"/>
            <w:bottom w:val="none" w:sz="0" w:space="0" w:color="auto"/>
            <w:right w:val="none" w:sz="0" w:space="0" w:color="auto"/>
          </w:divBdr>
        </w:div>
        <w:div w:id="635915024">
          <w:marLeft w:val="0"/>
          <w:marRight w:val="0"/>
          <w:marTop w:val="0"/>
          <w:marBottom w:val="0"/>
          <w:divBdr>
            <w:top w:val="none" w:sz="0" w:space="0" w:color="auto"/>
            <w:left w:val="none" w:sz="0" w:space="0" w:color="auto"/>
            <w:bottom w:val="none" w:sz="0" w:space="0" w:color="auto"/>
            <w:right w:val="none" w:sz="0" w:space="0" w:color="auto"/>
          </w:divBdr>
        </w:div>
        <w:div w:id="996692462">
          <w:marLeft w:val="0"/>
          <w:marRight w:val="0"/>
          <w:marTop w:val="0"/>
          <w:marBottom w:val="0"/>
          <w:divBdr>
            <w:top w:val="none" w:sz="0" w:space="0" w:color="auto"/>
            <w:left w:val="none" w:sz="0" w:space="0" w:color="auto"/>
            <w:bottom w:val="none" w:sz="0" w:space="0" w:color="auto"/>
            <w:right w:val="none" w:sz="0" w:space="0" w:color="auto"/>
          </w:divBdr>
        </w:div>
        <w:div w:id="827863289">
          <w:marLeft w:val="0"/>
          <w:marRight w:val="0"/>
          <w:marTop w:val="0"/>
          <w:marBottom w:val="0"/>
          <w:divBdr>
            <w:top w:val="none" w:sz="0" w:space="0" w:color="auto"/>
            <w:left w:val="none" w:sz="0" w:space="0" w:color="auto"/>
            <w:bottom w:val="none" w:sz="0" w:space="0" w:color="auto"/>
            <w:right w:val="none" w:sz="0" w:space="0" w:color="auto"/>
          </w:divBdr>
        </w:div>
        <w:div w:id="1253858440">
          <w:marLeft w:val="0"/>
          <w:marRight w:val="0"/>
          <w:marTop w:val="0"/>
          <w:marBottom w:val="0"/>
          <w:divBdr>
            <w:top w:val="none" w:sz="0" w:space="0" w:color="auto"/>
            <w:left w:val="none" w:sz="0" w:space="0" w:color="auto"/>
            <w:bottom w:val="none" w:sz="0" w:space="0" w:color="auto"/>
            <w:right w:val="none" w:sz="0" w:space="0" w:color="auto"/>
          </w:divBdr>
        </w:div>
        <w:div w:id="2063866521">
          <w:marLeft w:val="0"/>
          <w:marRight w:val="0"/>
          <w:marTop w:val="0"/>
          <w:marBottom w:val="0"/>
          <w:divBdr>
            <w:top w:val="none" w:sz="0" w:space="0" w:color="auto"/>
            <w:left w:val="none" w:sz="0" w:space="0" w:color="auto"/>
            <w:bottom w:val="none" w:sz="0" w:space="0" w:color="auto"/>
            <w:right w:val="none" w:sz="0" w:space="0" w:color="auto"/>
          </w:divBdr>
        </w:div>
      </w:divsChild>
    </w:div>
    <w:div w:id="1787115902">
      <w:bodyDiv w:val="1"/>
      <w:marLeft w:val="0"/>
      <w:marRight w:val="0"/>
      <w:marTop w:val="0"/>
      <w:marBottom w:val="0"/>
      <w:divBdr>
        <w:top w:val="none" w:sz="0" w:space="0" w:color="auto"/>
        <w:left w:val="none" w:sz="0" w:space="0" w:color="auto"/>
        <w:bottom w:val="none" w:sz="0" w:space="0" w:color="auto"/>
        <w:right w:val="none" w:sz="0" w:space="0" w:color="auto"/>
      </w:divBdr>
    </w:div>
    <w:div w:id="1820268100">
      <w:bodyDiv w:val="1"/>
      <w:marLeft w:val="0"/>
      <w:marRight w:val="0"/>
      <w:marTop w:val="0"/>
      <w:marBottom w:val="0"/>
      <w:divBdr>
        <w:top w:val="none" w:sz="0" w:space="0" w:color="auto"/>
        <w:left w:val="none" w:sz="0" w:space="0" w:color="auto"/>
        <w:bottom w:val="none" w:sz="0" w:space="0" w:color="auto"/>
        <w:right w:val="none" w:sz="0" w:space="0" w:color="auto"/>
      </w:divBdr>
    </w:div>
    <w:div w:id="211119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SA_HR@buffalosew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uffalosewer.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34FEA-99A1-40C9-872F-0285A20E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Buffalo Sewer Authority</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Gelea James</dc:creator>
  <cp:keywords/>
  <dc:description/>
  <cp:lastModifiedBy>Crystalee Lozada</cp:lastModifiedBy>
  <cp:revision>2</cp:revision>
  <cp:lastPrinted>2026-08-18T17:54:00Z</cp:lastPrinted>
  <dcterms:created xsi:type="dcterms:W3CDTF">2026-08-25T18:25:00Z</dcterms:created>
  <dcterms:modified xsi:type="dcterms:W3CDTF">2026-08-25T18:25:00Z</dcterms:modified>
</cp:coreProperties>
</file>